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BCD" w:rsidRDefault="00352386" w:rsidP="005820E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41CB7" w:rsidRPr="001E690E" w:rsidRDefault="00841CB7" w:rsidP="007F3BC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90E">
        <w:rPr>
          <w:rFonts w:ascii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90E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90E">
        <w:rPr>
          <w:rFonts w:ascii="Times New Roman" w:hAnsi="Times New Roman" w:cs="Times New Roman"/>
          <w:b/>
          <w:sz w:val="24"/>
          <w:szCs w:val="24"/>
        </w:rPr>
        <w:t>«Центр внешкольной работы» Тукаевского муниципального района</w:t>
      </w: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90E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4076"/>
      </w:tblGrid>
      <w:tr w:rsidR="001E690E" w:rsidRPr="001E690E" w:rsidTr="00335012">
        <w:tc>
          <w:tcPr>
            <w:tcW w:w="5495" w:type="dxa"/>
            <w:shd w:val="clear" w:color="auto" w:fill="auto"/>
          </w:tcPr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 xml:space="preserve">Принята на заседании 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 совета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Протокол № ___2022</w:t>
            </w:r>
            <w:r w:rsidRPr="001E69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От «___» сентября 2022</w:t>
            </w:r>
            <w:r w:rsidRPr="001E69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shd w:val="clear" w:color="auto" w:fill="auto"/>
          </w:tcPr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И.о. директора МБУ ДО «ЦВР»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______________ И.И. Шакурова.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Приказ №___</w:t>
            </w:r>
          </w:p>
          <w:p w:rsidR="001E690E" w:rsidRPr="001E690E" w:rsidRDefault="001E690E" w:rsidP="003350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от «___» сентября 2022</w:t>
            </w:r>
            <w:r w:rsidRPr="001E69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690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</w:tbl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69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69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noProof/>
          <w:szCs w:val="28"/>
          <w:lang w:val="tt-RU"/>
        </w:rPr>
      </w:pP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28"/>
        </w:rPr>
      </w:pPr>
      <w:r w:rsidRPr="001E690E">
        <w:rPr>
          <w:rFonts w:ascii="Times New Roman" w:hAnsi="Times New Roman" w:cs="Times New Roman"/>
          <w:b/>
          <w:noProof/>
          <w:sz w:val="32"/>
          <w:szCs w:val="28"/>
        </w:rPr>
        <w:t xml:space="preserve">Дополнительная общеобразовательная 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28"/>
        </w:rPr>
      </w:pPr>
      <w:r w:rsidRPr="001E690E">
        <w:rPr>
          <w:rFonts w:ascii="Times New Roman" w:hAnsi="Times New Roman" w:cs="Times New Roman"/>
          <w:b/>
          <w:noProof/>
          <w:sz w:val="32"/>
          <w:szCs w:val="28"/>
        </w:rPr>
        <w:t>общеразвивающая  программа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28"/>
        </w:rPr>
      </w:pPr>
      <w:r w:rsidRPr="001E690E">
        <w:rPr>
          <w:rFonts w:ascii="Times New Roman" w:hAnsi="Times New Roman" w:cs="Times New Roman"/>
          <w:b/>
          <w:noProof/>
          <w:sz w:val="32"/>
          <w:szCs w:val="28"/>
        </w:rPr>
        <w:t xml:space="preserve"> «</w:t>
      </w:r>
      <w:r>
        <w:rPr>
          <w:rFonts w:ascii="Times New Roman" w:hAnsi="Times New Roman" w:cs="Times New Roman"/>
          <w:b/>
          <w:noProof/>
          <w:sz w:val="32"/>
          <w:szCs w:val="28"/>
        </w:rPr>
        <w:t>В мире шахмат</w:t>
      </w:r>
      <w:r w:rsidRPr="001E690E">
        <w:rPr>
          <w:rFonts w:ascii="Times New Roman" w:hAnsi="Times New Roman" w:cs="Times New Roman"/>
          <w:b/>
          <w:noProof/>
          <w:sz w:val="32"/>
          <w:szCs w:val="28"/>
        </w:rPr>
        <w:t>»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28"/>
        </w:rPr>
      </w:pPr>
    </w:p>
    <w:p w:rsidR="001E690E" w:rsidRPr="001E690E" w:rsidRDefault="001E690E" w:rsidP="001E690E">
      <w:pPr>
        <w:spacing w:after="0"/>
        <w:ind w:left="284"/>
        <w:jc w:val="center"/>
        <w:rPr>
          <w:rFonts w:ascii="Times New Roman" w:hAnsi="Times New Roman" w:cs="Times New Roman"/>
          <w:sz w:val="32"/>
          <w:szCs w:val="28"/>
        </w:rPr>
      </w:pPr>
      <w:r w:rsidRPr="001E690E">
        <w:rPr>
          <w:rFonts w:ascii="Times New Roman" w:hAnsi="Times New Roman" w:cs="Times New Roman"/>
          <w:b/>
          <w:i/>
          <w:sz w:val="32"/>
          <w:szCs w:val="28"/>
        </w:rPr>
        <w:t>Направленность:</w:t>
      </w:r>
      <w:r>
        <w:rPr>
          <w:rFonts w:ascii="Times New Roman" w:hAnsi="Times New Roman" w:cs="Times New Roman"/>
          <w:sz w:val="32"/>
          <w:szCs w:val="28"/>
        </w:rPr>
        <w:t xml:space="preserve">  спортивное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32"/>
          <w:szCs w:val="28"/>
        </w:rPr>
      </w:pPr>
      <w:r w:rsidRPr="001E690E">
        <w:rPr>
          <w:rFonts w:ascii="Times New Roman" w:hAnsi="Times New Roman" w:cs="Times New Roman"/>
          <w:b/>
          <w:i/>
          <w:noProof/>
          <w:sz w:val="32"/>
          <w:szCs w:val="28"/>
        </w:rPr>
        <w:t>Возраст обучающихся:</w:t>
      </w:r>
      <w:r w:rsidRPr="001E690E">
        <w:rPr>
          <w:rFonts w:ascii="Times New Roman" w:hAnsi="Times New Roman" w:cs="Times New Roman"/>
          <w:noProof/>
          <w:sz w:val="32"/>
          <w:szCs w:val="28"/>
        </w:rPr>
        <w:t xml:space="preserve"> </w:t>
      </w:r>
      <w:r>
        <w:rPr>
          <w:rFonts w:ascii="Times New Roman" w:hAnsi="Times New Roman" w:cs="Times New Roman"/>
          <w:noProof/>
          <w:sz w:val="32"/>
          <w:szCs w:val="28"/>
        </w:rPr>
        <w:t>7 - 11</w:t>
      </w:r>
      <w:r w:rsidRPr="001E690E">
        <w:rPr>
          <w:rFonts w:ascii="Times New Roman" w:hAnsi="Times New Roman" w:cs="Times New Roman"/>
          <w:noProof/>
          <w:sz w:val="32"/>
          <w:szCs w:val="28"/>
        </w:rPr>
        <w:t xml:space="preserve"> лет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32"/>
          <w:szCs w:val="28"/>
          <w:lang w:val="tt-RU"/>
        </w:rPr>
      </w:pPr>
      <w:r w:rsidRPr="001E690E">
        <w:rPr>
          <w:rFonts w:ascii="Times New Roman" w:hAnsi="Times New Roman" w:cs="Times New Roman"/>
          <w:b/>
          <w:i/>
          <w:noProof/>
          <w:sz w:val="32"/>
          <w:szCs w:val="28"/>
        </w:rPr>
        <w:t>Срок реализации</w:t>
      </w:r>
      <w:r w:rsidRPr="001E690E">
        <w:rPr>
          <w:rFonts w:ascii="Times New Roman" w:hAnsi="Times New Roman" w:cs="Times New Roman"/>
          <w:noProof/>
          <w:sz w:val="32"/>
          <w:szCs w:val="28"/>
        </w:rPr>
        <w:t xml:space="preserve">: </w:t>
      </w:r>
      <w:r>
        <w:rPr>
          <w:rFonts w:ascii="Times New Roman" w:hAnsi="Times New Roman" w:cs="Times New Roman"/>
          <w:noProof/>
          <w:sz w:val="32"/>
          <w:szCs w:val="28"/>
          <w:lang w:val="tt-RU"/>
        </w:rPr>
        <w:t>4</w:t>
      </w:r>
      <w:r w:rsidRPr="001E690E">
        <w:rPr>
          <w:rFonts w:ascii="Times New Roman" w:hAnsi="Times New Roman" w:cs="Times New Roman"/>
          <w:noProof/>
          <w:sz w:val="32"/>
          <w:szCs w:val="28"/>
        </w:rPr>
        <w:t xml:space="preserve"> год</w:t>
      </w:r>
      <w:r>
        <w:rPr>
          <w:rFonts w:ascii="Times New Roman" w:hAnsi="Times New Roman" w:cs="Times New Roman"/>
          <w:noProof/>
          <w:sz w:val="32"/>
          <w:szCs w:val="28"/>
        </w:rPr>
        <w:t>а</w:t>
      </w:r>
      <w:r>
        <w:rPr>
          <w:rFonts w:ascii="Times New Roman" w:hAnsi="Times New Roman" w:cs="Times New Roman"/>
          <w:noProof/>
          <w:sz w:val="32"/>
          <w:szCs w:val="28"/>
          <w:lang w:val="tt-RU"/>
        </w:rPr>
        <w:t xml:space="preserve"> (4 </w:t>
      </w:r>
      <w:r w:rsidRPr="001E690E">
        <w:rPr>
          <w:rFonts w:ascii="Times New Roman" w:hAnsi="Times New Roman" w:cs="Times New Roman"/>
          <w:noProof/>
          <w:sz w:val="32"/>
          <w:szCs w:val="28"/>
          <w:lang w:val="tt-RU"/>
        </w:rPr>
        <w:t>часа)</w:t>
      </w: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Cs w:val="28"/>
          <w:lang w:val="tt-RU"/>
        </w:rPr>
      </w:pPr>
    </w:p>
    <w:p w:rsidR="001E690E" w:rsidRPr="001E690E" w:rsidRDefault="001E690E" w:rsidP="001E6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Cs w:val="28"/>
          <w:lang w:val="tt-RU"/>
        </w:rPr>
      </w:pPr>
    </w:p>
    <w:p w:rsidR="001E690E" w:rsidRPr="001E690E" w:rsidRDefault="001E690E" w:rsidP="001E690E">
      <w:pPr>
        <w:pStyle w:val="1"/>
        <w:spacing w:line="240" w:lineRule="auto"/>
        <w:jc w:val="center"/>
        <w:rPr>
          <w:rFonts w:ascii="Times New Roman" w:hAnsi="Times New Roman"/>
          <w:b w:val="0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1E690E" w:rsidRPr="001E690E" w:rsidRDefault="001E690E" w:rsidP="001E690E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1E690E">
        <w:rPr>
          <w:rFonts w:ascii="Times New Roman" w:hAnsi="Times New Roman" w:cs="Times New Roman"/>
          <w:szCs w:val="24"/>
        </w:rPr>
        <w:t xml:space="preserve">Автор составитель:   </w:t>
      </w:r>
    </w:p>
    <w:p w:rsidR="001E690E" w:rsidRPr="001E690E" w:rsidRDefault="001E690E" w:rsidP="001E690E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tt-RU"/>
        </w:rPr>
        <w:t>Мутагирова Гулия Наилевна</w:t>
      </w:r>
      <w:r w:rsidRPr="001E690E">
        <w:rPr>
          <w:rFonts w:ascii="Times New Roman" w:hAnsi="Times New Roman" w:cs="Times New Roman"/>
          <w:szCs w:val="24"/>
        </w:rPr>
        <w:t xml:space="preserve">, </w:t>
      </w:r>
    </w:p>
    <w:p w:rsidR="001E690E" w:rsidRPr="001E690E" w:rsidRDefault="001E690E" w:rsidP="001E690E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1E690E">
        <w:rPr>
          <w:rFonts w:ascii="Times New Roman" w:hAnsi="Times New Roman" w:cs="Times New Roman"/>
          <w:szCs w:val="24"/>
        </w:rPr>
        <w:t>педагог дополнительного образования</w:t>
      </w: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E690E">
        <w:rPr>
          <w:rFonts w:ascii="Times New Roman" w:hAnsi="Times New Roman" w:cs="Times New Roman"/>
          <w:szCs w:val="24"/>
        </w:rPr>
        <w:t xml:space="preserve">                                                                               </w:t>
      </w: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1E690E" w:rsidRPr="001E690E" w:rsidRDefault="001E690E" w:rsidP="001E690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F40B4C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1E690E">
        <w:rPr>
          <w:rFonts w:ascii="Times New Roman" w:hAnsi="Times New Roman" w:cs="Times New Roman"/>
          <w:b/>
          <w:szCs w:val="24"/>
        </w:rPr>
        <w:t xml:space="preserve">с. </w:t>
      </w:r>
      <w:r>
        <w:rPr>
          <w:rFonts w:ascii="Times New Roman" w:hAnsi="Times New Roman" w:cs="Times New Roman"/>
          <w:b/>
          <w:szCs w:val="24"/>
          <w:lang w:val="tt-RU"/>
        </w:rPr>
        <w:t>Бетьки,</w:t>
      </w:r>
      <w:r w:rsidRPr="001E690E">
        <w:rPr>
          <w:rFonts w:ascii="Times New Roman" w:hAnsi="Times New Roman" w:cs="Times New Roman"/>
          <w:b/>
          <w:szCs w:val="24"/>
          <w:lang w:val="tt-RU"/>
        </w:rPr>
        <w:t xml:space="preserve">  2022</w:t>
      </w:r>
    </w:p>
    <w:p w:rsidR="001E690E" w:rsidRPr="001E690E" w:rsidRDefault="001E690E" w:rsidP="001E690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lang w:val="tt-RU"/>
        </w:rPr>
      </w:pPr>
    </w:p>
    <w:p w:rsidR="00433CFF" w:rsidRPr="00433CFF" w:rsidRDefault="00433CFF" w:rsidP="00433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lastRenderedPageBreak/>
        <w:t>Пояснительная записка</w:t>
      </w:r>
    </w:p>
    <w:p w:rsidR="00433CFF" w:rsidRPr="00433CFF" w:rsidRDefault="00433CFF" w:rsidP="00433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          Программа «В мире шахмат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» разработана в соответствии со следующими законодательн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ы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ми, нормативными правовыми актами, методическими и инструктивными документами:</w:t>
      </w:r>
    </w:p>
    <w:p w:rsidR="00433CFF" w:rsidRPr="00433CFF" w:rsidRDefault="00433CFF" w:rsidP="00433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Конвенция о правах ребенка, одобренная Генерал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ьной Ассамблеей ООН 20.11.1989г.</w:t>
      </w:r>
    </w:p>
    <w:p w:rsidR="00433CFF" w:rsidRPr="00433CFF" w:rsidRDefault="00433CFF" w:rsidP="00433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·         К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онституция Российской Федерации.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Федеральный закон № 273-ФЗ от 29.12.2012г.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образовании в Российской Федерации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Федеральный закон № 120-ФЗ от 24.06.1999г.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основах системы профилактики безна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д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зорности и правонарушений несовершеннолетних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Постановление Правительства Российской Федерации № 966 от 28.10.2013г.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утвержд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е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нии Положения о лицензировании образовательной деятельности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П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остановления Главного санитарного врача РФ от 29.12.2010 № 189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утверждении Са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н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ПиН 2.4.2.2821-10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Санитарно-эпидемиологические требования к условиям организации обучения в общеобразовательных учреждениях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»» (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далее СанПиН 2.4.2.2821-10).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Приказа Минобрнауки России от 29.08.2013 №1008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граммам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·         К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онституция Республики Татарстан.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Закон Республики Татарстан № 68-ЗРТ от 22.07.2013г.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Об образовании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·        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Устав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 МБОУ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Бетькинская СОШ с у.и.о.п.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Тукаевского муниципального района 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 xml:space="preserve"> ·         Локальный акт дополнительного образования в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МБОУ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Бетькинская СОШ с у.и.о.п.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Тукаевского муниципального района 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РТ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 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·         Письмо Министерства образования и науки от 11.12.2006 №06-1844 «О примерных требов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ниях к программам дополнительного образования детей» и регламентирует порядок разработки и реализации рабочих программ педагогов.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·         Образовательная программа дополнительн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ого образования для детей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МБОУ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Бетькинская СОШ с у.и.о.п.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Тукаевского муниципального района 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·         Учебного плана дополнительного образования МБОУ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Бетькинская СОШ с у.и.о.п.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  <w:lang w:val="tt-RU"/>
        </w:rPr>
        <w:t>»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Тукаевского муниципального района 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на 2022-2023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уч. год.</w:t>
      </w:r>
    </w:p>
    <w:p w:rsidR="00E25B88" w:rsidRDefault="00433CFF" w:rsidP="00433C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</w:rPr>
      </w:pPr>
      <w:r w:rsidRPr="00E25B88">
        <w:rPr>
          <w:rFonts w:ascii="Times New Roman" w:eastAsia="Times New Roman" w:hAnsi="Times New Roman" w:cs="Times New Roman"/>
          <w:b/>
          <w:color w:val="181818"/>
          <w:sz w:val="24"/>
          <w:szCs w:val="24"/>
        </w:rPr>
        <w:t> Актуальность программы. </w:t>
      </w:r>
    </w:p>
    <w:p w:rsidR="00433CFF" w:rsidRPr="00433CFF" w:rsidRDefault="00433CFF" w:rsidP="00433C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В мире шахмат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имеет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интеллектуальную 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направленность. Она 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реализует</w:t>
      </w:r>
      <w:r w:rsidRPr="00433CFF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обще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интеллектуальное 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направление внеурочной деятельности и составлена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 на о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с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нове авто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рской программы «В мире шахмат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» под редакцией И.Г.Сухина; рекомендованной Мин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и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стерством образования и науки Российской Федерации в соответствии с требованиями ФГ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ОС  НОО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. 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Актуальность программы обусловлена тем, что в  школе происходят радикальные измен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ния: на первый план выдвигается развивающая функция обучения, в значительной степени сп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собствующая становлению личности  школьников и наиболее полному раскрытию их творческих способностей.</w:t>
      </w:r>
    </w:p>
    <w:p w:rsidR="00433CFF" w:rsidRPr="00433CFF" w:rsidRDefault="00433CFF" w:rsidP="008A0A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         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Объем курса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 136 часов</w:t>
      </w:r>
      <w:r w:rsidRPr="00433C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 расчета 2 часа в неделю. 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  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        </w:t>
      </w:r>
      <w:r w:rsidRPr="00433CFF">
        <w:rPr>
          <w:rFonts w:ascii="Times New Roman" w:eastAsia="Times New Roman" w:hAnsi="Times New Roman" w:cs="Times New Roman"/>
          <w:b/>
          <w:bCs/>
          <w:color w:val="181818"/>
          <w:spacing w:val="-7"/>
          <w:sz w:val="24"/>
          <w:szCs w:val="24"/>
        </w:rPr>
        <w:t>Цели: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-создание условий для личностного и интеллектуального развития учащихся, формирования о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б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щей культуры и организации содержательного досуга посредством</w:t>
      </w:r>
      <w:r w:rsid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обучения игре в шахматы.</w:t>
      </w:r>
    </w:p>
    <w:p w:rsidR="00433CFF" w:rsidRPr="00433CFF" w:rsidRDefault="008A0A08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          </w:t>
      </w:r>
      <w:r w:rsidR="00433CFF" w:rsidRPr="00433CFF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Задачи </w:t>
      </w:r>
      <w:r w:rsidR="00433CFF"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:                                                                                   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формирование ключевых компетенций (коммуникативных, интеллектуальных, социальных) средством игры в шахматы, шашки;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формирование критического мышления;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формировать умение играть каждой фигурой в отдельности и в совокупности с другими фигур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ми без нарушений правил шахматно-шашечного кодекса;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умение находить  простейшие  тактические идеи и приемы и использовать их в практической и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г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ре;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умение оценивать позицию и реализовать материальный перевес;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овладение навыками игры в шахматы, шашки.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формирование конкретного системного мышления, развитие долговременной и оперативной п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а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мяти, концентрации внимания, творческого мышления;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- формирование творческих качеств личности (быстрота, гибкость, оригинальность, точность)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- формирование адекватной самооценки, самообладания, выдержки, воспитание уважения к чуж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о</w:t>
      </w:r>
      <w:r w:rsidRPr="00433CFF">
        <w:rPr>
          <w:rFonts w:ascii="Times New Roman" w:eastAsia="Times New Roman" w:hAnsi="Times New Roman" w:cs="Times New Roman"/>
          <w:color w:val="181818"/>
          <w:sz w:val="24"/>
          <w:szCs w:val="24"/>
        </w:rPr>
        <w:t>му мнению; воспитывать потребность в здоровом образе жизни.</w:t>
      </w:r>
    </w:p>
    <w:p w:rsidR="00433CFF" w:rsidRPr="00433CFF" w:rsidRDefault="00433CFF" w:rsidP="00433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 </w:t>
      </w:r>
    </w:p>
    <w:p w:rsidR="00433CFF" w:rsidRPr="00433CFF" w:rsidRDefault="00433CFF" w:rsidP="00433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433CFF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 </w:t>
      </w: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433CFF" w:rsidRPr="00433CFF" w:rsidRDefault="00433CFF" w:rsidP="00366D7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1E690E" w:rsidRDefault="001E690E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1E690E" w:rsidRDefault="001E690E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366D7D">
      <w:pPr>
        <w:spacing w:line="240" w:lineRule="auto"/>
        <w:jc w:val="center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433CFF" w:rsidRDefault="00433CFF" w:rsidP="001E690E">
      <w:pPr>
        <w:spacing w:line="240" w:lineRule="auto"/>
        <w:rPr>
          <w:rFonts w:ascii="Arial" w:eastAsia="Times New Roman" w:hAnsi="Arial" w:cs="Arial"/>
          <w:b/>
          <w:bCs/>
          <w:color w:val="00000A"/>
          <w:sz w:val="21"/>
          <w:szCs w:val="21"/>
        </w:rPr>
      </w:pPr>
    </w:p>
    <w:p w:rsidR="00B86950" w:rsidRPr="00C91DFA" w:rsidRDefault="00B86950" w:rsidP="00366D7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DFA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 (внеурочная деятельность по ФГОС)*</w:t>
      </w:r>
    </w:p>
    <w:tbl>
      <w:tblPr>
        <w:tblStyle w:val="a3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534"/>
        <w:gridCol w:w="17"/>
        <w:gridCol w:w="1843"/>
        <w:gridCol w:w="15"/>
        <w:gridCol w:w="1680"/>
        <w:gridCol w:w="6"/>
        <w:gridCol w:w="2694"/>
        <w:gridCol w:w="1843"/>
      </w:tblGrid>
      <w:tr w:rsidR="00F6080D" w:rsidRPr="00C91DFA" w:rsidTr="00C3543A">
        <w:trPr>
          <w:trHeight w:val="544"/>
        </w:trPr>
        <w:tc>
          <w:tcPr>
            <w:tcW w:w="2551" w:type="dxa"/>
            <w:gridSpan w:val="2"/>
            <w:vMerge w:val="restart"/>
          </w:tcPr>
          <w:p w:rsidR="00F6080D" w:rsidRPr="00C91DFA" w:rsidRDefault="00F6080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544" w:type="dxa"/>
            <w:gridSpan w:val="4"/>
          </w:tcPr>
          <w:p w:rsidR="00F6080D" w:rsidRPr="00C91DFA" w:rsidRDefault="00F6080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694" w:type="dxa"/>
            <w:vMerge w:val="restart"/>
          </w:tcPr>
          <w:p w:rsidR="00F6080D" w:rsidRPr="00C91DFA" w:rsidRDefault="00F6080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Метапредметные р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зультаты</w:t>
            </w:r>
          </w:p>
        </w:tc>
        <w:tc>
          <w:tcPr>
            <w:tcW w:w="1843" w:type="dxa"/>
            <w:vMerge w:val="restart"/>
          </w:tcPr>
          <w:p w:rsidR="00F6080D" w:rsidRPr="00C91DFA" w:rsidRDefault="00F6080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6080D" w:rsidRPr="00C91DFA" w:rsidTr="00C3543A">
        <w:trPr>
          <w:trHeight w:val="600"/>
        </w:trPr>
        <w:tc>
          <w:tcPr>
            <w:tcW w:w="2551" w:type="dxa"/>
            <w:gridSpan w:val="2"/>
            <w:vMerge/>
            <w:tcBorders>
              <w:bottom w:val="single" w:sz="4" w:space="0" w:color="auto"/>
            </w:tcBorders>
          </w:tcPr>
          <w:p w:rsidR="00F6080D" w:rsidRPr="00C91DFA" w:rsidRDefault="00F6080D" w:rsidP="00030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30A98" w:rsidRDefault="00F6080D" w:rsidP="0036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</w:p>
          <w:p w:rsidR="00F6080D" w:rsidRPr="00C91DFA" w:rsidRDefault="00F6080D" w:rsidP="0036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научится</w:t>
            </w:r>
          </w:p>
        </w:tc>
        <w:tc>
          <w:tcPr>
            <w:tcW w:w="1701" w:type="dxa"/>
            <w:gridSpan w:val="3"/>
          </w:tcPr>
          <w:p w:rsidR="00F6080D" w:rsidRPr="00C91DFA" w:rsidRDefault="00F6080D" w:rsidP="0036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Ученик пол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чит возмо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91DFA">
              <w:rPr>
                <w:rFonts w:ascii="Times New Roman" w:hAnsi="Times New Roman" w:cs="Times New Roman"/>
                <w:sz w:val="24"/>
                <w:szCs w:val="24"/>
              </w:rPr>
              <w:t>ность научиться</w:t>
            </w:r>
          </w:p>
        </w:tc>
        <w:tc>
          <w:tcPr>
            <w:tcW w:w="2694" w:type="dxa"/>
            <w:vMerge/>
          </w:tcPr>
          <w:p w:rsidR="00F6080D" w:rsidRPr="00C91DFA" w:rsidRDefault="00F6080D" w:rsidP="00030A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6080D" w:rsidRPr="00C91DFA" w:rsidRDefault="00F6080D" w:rsidP="00030A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9E7" w:rsidRPr="00C91DFA" w:rsidTr="009149E7">
        <w:trPr>
          <w:trHeight w:val="253"/>
        </w:trPr>
        <w:tc>
          <w:tcPr>
            <w:tcW w:w="10632" w:type="dxa"/>
            <w:gridSpan w:val="8"/>
            <w:tcBorders>
              <w:bottom w:val="single" w:sz="4" w:space="0" w:color="auto"/>
            </w:tcBorders>
          </w:tcPr>
          <w:p w:rsidR="009149E7" w:rsidRPr="00E466B4" w:rsidRDefault="009A78ED" w:rsidP="0031279E">
            <w:pPr>
              <w:pStyle w:val="a8"/>
              <w:ind w:left="108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31279E">
              <w:rPr>
                <w:b/>
              </w:rPr>
              <w:t xml:space="preserve"> год обучения</w:t>
            </w:r>
          </w:p>
        </w:tc>
      </w:tr>
      <w:tr w:rsidR="00C3543A" w:rsidRPr="00C91DFA" w:rsidTr="00C3543A">
        <w:trPr>
          <w:trHeight w:val="1159"/>
        </w:trPr>
        <w:tc>
          <w:tcPr>
            <w:tcW w:w="2551" w:type="dxa"/>
            <w:gridSpan w:val="2"/>
          </w:tcPr>
          <w:p w:rsidR="00C3543A" w:rsidRPr="00E466B4" w:rsidRDefault="00C3543A" w:rsidP="00E466B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1.Шахматная доска.</w:t>
            </w:r>
          </w:p>
        </w:tc>
        <w:tc>
          <w:tcPr>
            <w:tcW w:w="1843" w:type="dxa"/>
          </w:tcPr>
          <w:p w:rsidR="00C3543A" w:rsidRPr="00E466B4" w:rsidRDefault="00C3543A" w:rsidP="00CF7C4C">
            <w:pPr>
              <w:shd w:val="clear" w:color="auto" w:fill="FFFFFF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использовать шахматные термины: белое и черное поле, горизонталь, верти</w:t>
            </w:r>
            <w:r w:rsidRPr="00E466B4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softHyphen/>
            </w:r>
            <w:r w:rsidRPr="00E466B4">
              <w:rPr>
                <w:rFonts w:ascii="Times New Roman" w:hAnsi="Times New Roman" w:cs="Times New Roman"/>
                <w:bCs/>
                <w:sz w:val="24"/>
                <w:szCs w:val="24"/>
              </w:rPr>
              <w:t>каль, диагональ, центр, партн</w:t>
            </w:r>
            <w:r w:rsidRPr="00E466B4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E466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ры, начальное положение, белые, </w:t>
            </w:r>
            <w:r w:rsidRPr="00E466B4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черные, ход, взятие, стоять под б</w:t>
            </w:r>
            <w:r w:rsidRPr="00E466B4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</w:t>
            </w:r>
            <w:r w:rsidRPr="00E466B4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ем, взятие на проходе, дли</w:t>
            </w:r>
            <w:r w:rsidRPr="00E466B4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н</w:t>
            </w:r>
            <w:r w:rsidRPr="00E466B4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ная и </w:t>
            </w:r>
            <w:r w:rsidRPr="00E466B4">
              <w:rPr>
                <w:rFonts w:ascii="Times New Roman" w:hAnsi="Times New Roman" w:cs="Times New Roman"/>
                <w:bCs/>
                <w:sz w:val="24"/>
                <w:szCs w:val="24"/>
              </w:rPr>
              <w:t>короткая рокировка, шах, мат, пат, ничья</w:t>
            </w:r>
          </w:p>
          <w:p w:rsidR="00C3543A" w:rsidRPr="00E466B4" w:rsidRDefault="00C3543A" w:rsidP="00CF7C4C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</w:tcPr>
          <w:p w:rsidR="00C3543A" w:rsidRPr="00C3543A" w:rsidRDefault="00C3543A" w:rsidP="00CF7C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ориентир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ваться на шахматной доске</w:t>
            </w:r>
          </w:p>
          <w:p w:rsidR="00C3543A" w:rsidRPr="00C3543A" w:rsidRDefault="00C3543A" w:rsidP="00CF7C4C">
            <w:pPr>
              <w:pStyle w:val="a8"/>
              <w:ind w:left="0"/>
              <w:jc w:val="both"/>
              <w:rPr>
                <w:i/>
              </w:rPr>
            </w:pPr>
          </w:p>
        </w:tc>
        <w:tc>
          <w:tcPr>
            <w:tcW w:w="2694" w:type="dxa"/>
            <w:vMerge w:val="restart"/>
          </w:tcPr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способн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стью принимать и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хранять цели и задачи учебной деятельности, поиска средств её ос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ществления.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своение способов решения проблем тво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ческого и поискового характера.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планировать, контр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лировать и оценивать учебные действия 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ответствии с поста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ленной задачей и усл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виями её реализации; определять наиболее эффективные способы достижения результата.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понимать причины успеха/неуспеха уче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ной деятельности и способности констру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тивно действовать даже в ситуациях неуспеха.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логическ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ми действиями сравн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ния, анализа, синтеза, обобщения, классиф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кации, установление аналогий и причинно-следственных связей, построение рассужд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отовность слушать собеседника и вести диалог; готовность признавать возмо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ность существования различных точек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права каждого иметь свою точку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оценку событий.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пределение общей цели и путей её дост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жения; умение догов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риваться о распредел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нии функций и ролей в совместной деятельн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сти; осуществлять вз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имный контроль в со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местной деятельности, адекватно оценивать собственное поведение и поведение окружа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щих.</w:t>
            </w:r>
          </w:p>
          <w:p w:rsidR="00C3543A" w:rsidRPr="00CF7C4C" w:rsidRDefault="00C3543A" w:rsidP="00CF7C4C">
            <w:pPr>
              <w:pStyle w:val="a8"/>
              <w:tabs>
                <w:tab w:val="left" w:pos="284"/>
              </w:tabs>
              <w:ind w:left="0" w:firstLine="708"/>
            </w:pPr>
          </w:p>
        </w:tc>
        <w:tc>
          <w:tcPr>
            <w:tcW w:w="1843" w:type="dxa"/>
            <w:vMerge w:val="restart"/>
          </w:tcPr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установки на безопасный, здоровый образ жизни, наличие мотивации к творческому труду, работе на результат, бережному 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ношению к м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териальным и духовным це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 xml:space="preserve">ностям. 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навыков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трудничества со взрослыми и сверстниками в разных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альных ситу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циях, умения не создавать конфликтов и находить 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ходы из спо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ных ситуаций.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эт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ческих чувств, доброжел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тельности и эмоционально-нравственной отзывчивости, понимания и сопереживания чувствам др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гих людей.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эстетических потребностей, ценностей и чувств.</w:t>
            </w:r>
          </w:p>
          <w:p w:rsidR="00CF7C4C" w:rsidRPr="00CF7C4C" w:rsidRDefault="00CF7C4C" w:rsidP="00CF7C4C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мостоятельн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 и личной ответственн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 за свои п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ступки, в том числе в инфо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мационной 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ятельности, на основе пре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ставлений о нравственных нормах,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альной спр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ведливости и свободе.</w:t>
            </w:r>
          </w:p>
          <w:p w:rsidR="00C3543A" w:rsidRPr="00CF7C4C" w:rsidRDefault="00C3543A" w:rsidP="00CF7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43A" w:rsidRPr="00C91DFA" w:rsidTr="00C3543A">
        <w:trPr>
          <w:trHeight w:val="1159"/>
        </w:trPr>
        <w:tc>
          <w:tcPr>
            <w:tcW w:w="2551" w:type="dxa"/>
            <w:gridSpan w:val="2"/>
          </w:tcPr>
          <w:p w:rsidR="00C3543A" w:rsidRPr="00E466B4" w:rsidRDefault="00C3543A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2. Шахматные фиг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ры.</w:t>
            </w:r>
          </w:p>
        </w:tc>
        <w:tc>
          <w:tcPr>
            <w:tcW w:w="1843" w:type="dxa"/>
          </w:tcPr>
          <w:p w:rsidR="00C3543A" w:rsidRPr="00E466B4" w:rsidRDefault="00C3543A" w:rsidP="00CF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определять  названия ша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матных фигур: ладья, слон, ферзь, конь, пешка, король</w:t>
            </w:r>
          </w:p>
          <w:p w:rsidR="00C3543A" w:rsidRPr="00E466B4" w:rsidRDefault="00C3543A" w:rsidP="00CF7C4C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</w:tcPr>
          <w:p w:rsidR="00C3543A" w:rsidRPr="00C3543A" w:rsidRDefault="00C3543A" w:rsidP="00CF7C4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играть ка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ж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дой фигурой в отдельности и в совокупн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сти с другими фигурами без нарушений правил ша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матного к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декса</w:t>
            </w:r>
          </w:p>
        </w:tc>
        <w:tc>
          <w:tcPr>
            <w:tcW w:w="2694" w:type="dxa"/>
            <w:vMerge/>
          </w:tcPr>
          <w:p w:rsidR="00C3543A" w:rsidRPr="0093271E" w:rsidRDefault="00C3543A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C3543A" w:rsidRPr="00C91DFA" w:rsidRDefault="00C3543A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C3543A" w:rsidRPr="00C91DFA" w:rsidTr="00C3543A">
        <w:trPr>
          <w:trHeight w:val="1159"/>
        </w:trPr>
        <w:tc>
          <w:tcPr>
            <w:tcW w:w="2551" w:type="dxa"/>
            <w:gridSpan w:val="2"/>
          </w:tcPr>
          <w:p w:rsidR="00C3543A" w:rsidRPr="00E466B4" w:rsidRDefault="00C3543A" w:rsidP="00E466B4">
            <w:pPr>
              <w:pStyle w:val="a5"/>
              <w:spacing w:before="0" w:beforeAutospacing="0" w:after="0" w:afterAutospacing="0"/>
              <w:rPr>
                <w:b/>
              </w:rPr>
            </w:pPr>
            <w:r w:rsidRPr="00E466B4">
              <w:rPr>
                <w:b/>
              </w:rPr>
              <w:t>3. Начальная ра</w:t>
            </w:r>
            <w:r w:rsidRPr="00E466B4">
              <w:rPr>
                <w:b/>
              </w:rPr>
              <w:t>с</w:t>
            </w:r>
            <w:r w:rsidRPr="00E466B4">
              <w:rPr>
                <w:b/>
              </w:rPr>
              <w:t>становка фигур.</w:t>
            </w:r>
          </w:p>
        </w:tc>
        <w:tc>
          <w:tcPr>
            <w:tcW w:w="1843" w:type="dxa"/>
          </w:tcPr>
          <w:p w:rsidR="00C3543A" w:rsidRPr="00E466B4" w:rsidRDefault="00C3543A" w:rsidP="00CF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правильно ра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ставлять фиг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</w:tc>
        <w:tc>
          <w:tcPr>
            <w:tcW w:w="1701" w:type="dxa"/>
            <w:gridSpan w:val="3"/>
          </w:tcPr>
          <w:p w:rsidR="00C3543A" w:rsidRPr="00C3543A" w:rsidRDefault="00C3543A" w:rsidP="00CF7C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 помещать шахматную доску между партнерами, правильно расставлять фигуры перед игрой</w:t>
            </w:r>
          </w:p>
          <w:p w:rsidR="00C3543A" w:rsidRPr="00C3543A" w:rsidRDefault="00C3543A" w:rsidP="00CF7C4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C3543A" w:rsidRPr="0093271E" w:rsidRDefault="00C3543A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C3543A" w:rsidRPr="00C91DFA" w:rsidRDefault="00C3543A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C3543A" w:rsidRPr="00C91DFA" w:rsidTr="00C3543A">
        <w:trPr>
          <w:trHeight w:val="1159"/>
        </w:trPr>
        <w:tc>
          <w:tcPr>
            <w:tcW w:w="2551" w:type="dxa"/>
            <w:gridSpan w:val="2"/>
          </w:tcPr>
          <w:p w:rsidR="00C3543A" w:rsidRPr="00E466B4" w:rsidRDefault="00C3543A" w:rsidP="00E466B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4.Ходы и взятие ф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гур.</w:t>
            </w:r>
          </w:p>
        </w:tc>
        <w:tc>
          <w:tcPr>
            <w:tcW w:w="1843" w:type="dxa"/>
          </w:tcPr>
          <w:p w:rsidR="00C3543A" w:rsidRPr="00E466B4" w:rsidRDefault="00C3543A" w:rsidP="00CF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правилам  хода и взятия ка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E466B4">
              <w:rPr>
                <w:rFonts w:ascii="Times New Roman" w:hAnsi="Times New Roman" w:cs="Times New Roman"/>
                <w:sz w:val="24"/>
                <w:szCs w:val="24"/>
              </w:rPr>
              <w:t>дой фигуры</w:t>
            </w:r>
          </w:p>
          <w:p w:rsidR="00C3543A" w:rsidRPr="00E466B4" w:rsidRDefault="00C3543A" w:rsidP="00CF7C4C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</w:tcPr>
          <w:p w:rsidR="00C3543A" w:rsidRPr="00C3543A" w:rsidRDefault="00C3543A" w:rsidP="00CF7C4C">
            <w:pPr>
              <w:pStyle w:val="a8"/>
              <w:ind w:left="0"/>
              <w:jc w:val="both"/>
              <w:rPr>
                <w:i/>
              </w:rPr>
            </w:pPr>
            <w:r w:rsidRPr="00C3543A">
              <w:rPr>
                <w:i/>
              </w:rPr>
              <w:t>различать горизонталь, вертикаль, диагональ</w:t>
            </w:r>
          </w:p>
        </w:tc>
        <w:tc>
          <w:tcPr>
            <w:tcW w:w="2694" w:type="dxa"/>
            <w:vMerge/>
          </w:tcPr>
          <w:p w:rsidR="00C3543A" w:rsidRPr="0093271E" w:rsidRDefault="00C3543A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C3543A" w:rsidRPr="00C91DFA" w:rsidRDefault="00C3543A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C3543A" w:rsidRPr="00C91DFA" w:rsidTr="00CF7C4C">
        <w:trPr>
          <w:trHeight w:val="302"/>
        </w:trPr>
        <w:tc>
          <w:tcPr>
            <w:tcW w:w="2534" w:type="dxa"/>
          </w:tcPr>
          <w:p w:rsidR="00C3543A" w:rsidRPr="00E466B4" w:rsidRDefault="00C3543A" w:rsidP="00E466B4">
            <w:pPr>
              <w:pStyle w:val="a5"/>
              <w:spacing w:before="0" w:beforeAutospacing="0" w:after="0" w:afterAutospacing="0"/>
              <w:rPr>
                <w:b/>
              </w:rPr>
            </w:pPr>
            <w:r w:rsidRPr="00E466B4">
              <w:rPr>
                <w:b/>
              </w:rPr>
              <w:lastRenderedPageBreak/>
              <w:t xml:space="preserve">5.Цели шахматной партии. </w:t>
            </w:r>
          </w:p>
        </w:tc>
        <w:tc>
          <w:tcPr>
            <w:tcW w:w="1875" w:type="dxa"/>
            <w:gridSpan w:val="3"/>
          </w:tcPr>
          <w:p w:rsidR="00C3543A" w:rsidRPr="00E466B4" w:rsidRDefault="00C3543A" w:rsidP="00CF7C4C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466B4">
              <w:rPr>
                <w:sz w:val="24"/>
                <w:szCs w:val="24"/>
              </w:rPr>
              <w:t xml:space="preserve">правилам </w:t>
            </w:r>
            <w:r>
              <w:rPr>
                <w:sz w:val="24"/>
                <w:szCs w:val="24"/>
              </w:rPr>
              <w:t>ш</w:t>
            </w:r>
            <w:r w:rsidRPr="00E466B4">
              <w:rPr>
                <w:sz w:val="24"/>
                <w:szCs w:val="24"/>
              </w:rPr>
              <w:t>ах, мат, пат, ничья, мат в один ход, длинная и к</w:t>
            </w:r>
            <w:r w:rsidRPr="00E466B4">
              <w:rPr>
                <w:sz w:val="24"/>
                <w:szCs w:val="24"/>
              </w:rPr>
              <w:t>о</w:t>
            </w:r>
            <w:r w:rsidRPr="00E466B4">
              <w:rPr>
                <w:sz w:val="24"/>
                <w:szCs w:val="24"/>
              </w:rPr>
              <w:t>роткая рок</w:t>
            </w:r>
            <w:r w:rsidRPr="00E466B4">
              <w:rPr>
                <w:sz w:val="24"/>
                <w:szCs w:val="24"/>
              </w:rPr>
              <w:t>и</w:t>
            </w:r>
            <w:r w:rsidRPr="00E466B4">
              <w:rPr>
                <w:sz w:val="24"/>
                <w:szCs w:val="24"/>
              </w:rPr>
              <w:t>ровка</w:t>
            </w:r>
          </w:p>
        </w:tc>
        <w:tc>
          <w:tcPr>
            <w:tcW w:w="1680" w:type="dxa"/>
          </w:tcPr>
          <w:p w:rsidR="00C3543A" w:rsidRPr="00C3543A" w:rsidRDefault="00C3543A" w:rsidP="00CF7C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рокировать, </w:t>
            </w:r>
          </w:p>
          <w:p w:rsidR="00C3543A" w:rsidRPr="00C3543A" w:rsidRDefault="00C3543A" w:rsidP="00CF7C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объявлять шах;</w:t>
            </w:r>
            <w:r w:rsidR="00CF7C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ставить  мат, решать элемента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C3543A">
              <w:rPr>
                <w:rFonts w:ascii="Times New Roman" w:hAnsi="Times New Roman" w:cs="Times New Roman"/>
                <w:i/>
                <w:sz w:val="24"/>
                <w:szCs w:val="24"/>
              </w:rPr>
              <w:t>ные задачи на мат в один ход</w:t>
            </w:r>
          </w:p>
          <w:p w:rsidR="00C3543A" w:rsidRPr="00C3543A" w:rsidRDefault="00C3543A" w:rsidP="00CF7C4C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3543A" w:rsidRPr="00B627D7" w:rsidRDefault="00C3543A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3543A" w:rsidRPr="00B627D7" w:rsidRDefault="00C3543A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C3543A" w:rsidRPr="00C91DFA" w:rsidTr="00CF7C4C">
        <w:trPr>
          <w:trHeight w:val="302"/>
        </w:trPr>
        <w:tc>
          <w:tcPr>
            <w:tcW w:w="2534" w:type="dxa"/>
          </w:tcPr>
          <w:p w:rsidR="00C3543A" w:rsidRPr="00E466B4" w:rsidRDefault="00C3543A" w:rsidP="00E466B4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E466B4">
              <w:rPr>
                <w:b/>
                <w:sz w:val="24"/>
                <w:szCs w:val="24"/>
              </w:rPr>
              <w:t>6.Игра всеми фиг</w:t>
            </w:r>
            <w:r w:rsidRPr="00E466B4">
              <w:rPr>
                <w:b/>
                <w:sz w:val="24"/>
                <w:szCs w:val="24"/>
              </w:rPr>
              <w:t>у</w:t>
            </w:r>
            <w:r w:rsidRPr="00E466B4">
              <w:rPr>
                <w:b/>
                <w:sz w:val="24"/>
                <w:szCs w:val="24"/>
              </w:rPr>
              <w:t>рами из начального положения.</w:t>
            </w:r>
          </w:p>
        </w:tc>
        <w:tc>
          <w:tcPr>
            <w:tcW w:w="1875" w:type="dxa"/>
            <w:gridSpan w:val="3"/>
          </w:tcPr>
          <w:p w:rsidR="00C3543A" w:rsidRPr="00E466B4" w:rsidRDefault="00C3543A" w:rsidP="00CF7C4C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 </w:t>
            </w:r>
            <w:r w:rsidRPr="00E466B4">
              <w:rPr>
                <w:sz w:val="24"/>
                <w:szCs w:val="24"/>
              </w:rPr>
              <w:t>начинать ша</w:t>
            </w:r>
            <w:r w:rsidRPr="00E466B4">
              <w:rPr>
                <w:sz w:val="24"/>
                <w:szCs w:val="24"/>
              </w:rPr>
              <w:t>х</w:t>
            </w:r>
            <w:r w:rsidRPr="00E466B4">
              <w:rPr>
                <w:sz w:val="24"/>
                <w:szCs w:val="24"/>
              </w:rPr>
              <w:t>матную партию</w:t>
            </w:r>
          </w:p>
        </w:tc>
        <w:tc>
          <w:tcPr>
            <w:tcW w:w="1680" w:type="dxa"/>
          </w:tcPr>
          <w:p w:rsidR="00C3543A" w:rsidRPr="00C3543A" w:rsidRDefault="00C3543A" w:rsidP="00CF7C4C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C3543A">
              <w:rPr>
                <w:i/>
                <w:sz w:val="24"/>
                <w:szCs w:val="24"/>
              </w:rPr>
              <w:t>играть всеми</w:t>
            </w:r>
            <w:r w:rsidR="00CF7C4C">
              <w:rPr>
                <w:i/>
                <w:sz w:val="24"/>
                <w:szCs w:val="24"/>
              </w:rPr>
              <w:t xml:space="preserve"> </w:t>
            </w:r>
            <w:r w:rsidRPr="00C3543A">
              <w:rPr>
                <w:i/>
                <w:sz w:val="24"/>
                <w:szCs w:val="24"/>
              </w:rPr>
              <w:t>фигурами</w:t>
            </w:r>
          </w:p>
        </w:tc>
        <w:tc>
          <w:tcPr>
            <w:tcW w:w="2700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C3543A" w:rsidRPr="00B627D7" w:rsidRDefault="00C3543A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3543A" w:rsidRPr="00B627D7" w:rsidRDefault="00C3543A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E466B4" w:rsidRPr="00C91DFA" w:rsidTr="00366D7D">
        <w:trPr>
          <w:trHeight w:val="302"/>
        </w:trPr>
        <w:tc>
          <w:tcPr>
            <w:tcW w:w="10632" w:type="dxa"/>
            <w:gridSpan w:val="8"/>
          </w:tcPr>
          <w:p w:rsidR="00E466B4" w:rsidRPr="00B627D7" w:rsidRDefault="0031279E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31279E">
              <w:rPr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1F364E" w:rsidRPr="00B627D7" w:rsidTr="00C3543A">
        <w:trPr>
          <w:trHeight w:val="1159"/>
        </w:trPr>
        <w:tc>
          <w:tcPr>
            <w:tcW w:w="2551" w:type="dxa"/>
            <w:gridSpan w:val="2"/>
          </w:tcPr>
          <w:p w:rsidR="001F364E" w:rsidRPr="00302CC9" w:rsidRDefault="001F364E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1.Краткая история шахмат.</w:t>
            </w:r>
          </w:p>
        </w:tc>
        <w:tc>
          <w:tcPr>
            <w:tcW w:w="1843" w:type="dxa"/>
          </w:tcPr>
          <w:p w:rsidR="001F364E" w:rsidRPr="00407AF7" w:rsidRDefault="001F364E" w:rsidP="00030A98">
            <w:pPr>
              <w:pStyle w:val="a8"/>
              <w:ind w:left="0"/>
              <w:jc w:val="both"/>
            </w:pPr>
            <w:r w:rsidRPr="00407AF7">
              <w:t>рассказывать историю ша</w:t>
            </w:r>
            <w:r w:rsidRPr="00407AF7">
              <w:t>х</w:t>
            </w:r>
            <w:r w:rsidRPr="00407AF7">
              <w:t>мат, использ</w:t>
            </w:r>
            <w:r w:rsidRPr="00407AF7">
              <w:t>о</w:t>
            </w:r>
            <w:r w:rsidRPr="00407AF7">
              <w:t>вать шахма</w:t>
            </w:r>
            <w:r w:rsidRPr="00407AF7">
              <w:t>т</w:t>
            </w:r>
            <w:r w:rsidRPr="00407AF7">
              <w:t>ные правила FIDE</w:t>
            </w:r>
          </w:p>
        </w:tc>
        <w:tc>
          <w:tcPr>
            <w:tcW w:w="1701" w:type="dxa"/>
            <w:gridSpan w:val="3"/>
          </w:tcPr>
          <w:p w:rsidR="001F364E" w:rsidRPr="003157B6" w:rsidRDefault="001F364E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записывать шахматную партию</w:t>
            </w:r>
          </w:p>
        </w:tc>
        <w:tc>
          <w:tcPr>
            <w:tcW w:w="2694" w:type="dxa"/>
            <w:vMerge w:val="restart"/>
          </w:tcPr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способн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стью принимать и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хранять цели и задачи учебной деятельности, поиска средств её ос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ществления.</w:t>
            </w:r>
          </w:p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своение способов решения проблем тво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ческого и поискового характера.</w:t>
            </w:r>
          </w:p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планировать, контр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лировать и оценивать учебные действия 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ответствии с поста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ленной задачей и усл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виями её реализации; определять наиболее эффективные способы достижения результата.</w:t>
            </w:r>
          </w:p>
          <w:p w:rsidR="001F364E" w:rsidRPr="00030A98" w:rsidRDefault="001F364E" w:rsidP="003157B6">
            <w:pPr>
              <w:shd w:val="clear" w:color="auto" w:fill="FFFFFF"/>
              <w:ind w:right="7"/>
              <w:jc w:val="both"/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понимать причины успеха/неуспеха уче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ной деятельности и способности констру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тивно действовать даже в ситуациях неуспеха.</w:t>
            </w:r>
          </w:p>
        </w:tc>
        <w:tc>
          <w:tcPr>
            <w:tcW w:w="1843" w:type="dxa"/>
            <w:vMerge w:val="restart"/>
          </w:tcPr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установки на безопасный, здоровый образ жизни, наличие мотивации к творческому труду, работе на результат, бережному 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ношению к м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териальным и духовным це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 xml:space="preserve">ностям. </w:t>
            </w:r>
          </w:p>
          <w:p w:rsidR="001F364E" w:rsidRPr="00030A98" w:rsidRDefault="001F364E" w:rsidP="003157B6">
            <w:pPr>
              <w:shd w:val="clear" w:color="auto" w:fill="FFFFFF"/>
              <w:ind w:right="7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навыков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трудничества со взрослыми и сверстниками в разных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альных ситу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циях, умения не создавать конфликтов и находить 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ходы из спо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ных ситуаций.</w:t>
            </w:r>
          </w:p>
        </w:tc>
      </w:tr>
      <w:tr w:rsidR="001F364E" w:rsidRPr="00B627D7" w:rsidTr="00C3543A">
        <w:trPr>
          <w:trHeight w:val="1159"/>
        </w:trPr>
        <w:tc>
          <w:tcPr>
            <w:tcW w:w="2551" w:type="dxa"/>
            <w:gridSpan w:val="2"/>
          </w:tcPr>
          <w:p w:rsidR="001F364E" w:rsidRPr="00302CC9" w:rsidRDefault="001F364E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2.Шахматная нот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ция.</w:t>
            </w:r>
          </w:p>
        </w:tc>
        <w:tc>
          <w:tcPr>
            <w:tcW w:w="1843" w:type="dxa"/>
          </w:tcPr>
          <w:p w:rsidR="001F364E" w:rsidRPr="00407AF7" w:rsidRDefault="001F364E" w:rsidP="00030A98">
            <w:pPr>
              <w:pStyle w:val="a8"/>
              <w:ind w:left="0"/>
              <w:jc w:val="both"/>
            </w:pPr>
            <w:r w:rsidRPr="00407AF7">
              <w:t xml:space="preserve"> использовать обозначение горизонталей, вертикалей, полей, шахма</w:t>
            </w:r>
            <w:r w:rsidRPr="00407AF7">
              <w:t>т</w:t>
            </w:r>
            <w:r w:rsidRPr="00407AF7">
              <w:t>ных фигур</w:t>
            </w:r>
          </w:p>
        </w:tc>
        <w:tc>
          <w:tcPr>
            <w:tcW w:w="1701" w:type="dxa"/>
            <w:gridSpan w:val="3"/>
          </w:tcPr>
          <w:p w:rsidR="001F364E" w:rsidRPr="003157B6" w:rsidRDefault="001F364E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7B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правильно в</w:t>
            </w:r>
            <w:r w:rsidRPr="003157B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</w:t>
            </w:r>
            <w:r w:rsidRPr="003157B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сти себя за доской</w:t>
            </w:r>
          </w:p>
        </w:tc>
        <w:tc>
          <w:tcPr>
            <w:tcW w:w="2694" w:type="dxa"/>
            <w:vMerge/>
          </w:tcPr>
          <w:p w:rsidR="001F364E" w:rsidRPr="00B627D7" w:rsidRDefault="001F364E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1F364E" w:rsidRPr="00B627D7" w:rsidRDefault="001F364E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1F364E" w:rsidRPr="00B627D7" w:rsidTr="00C3543A">
        <w:trPr>
          <w:trHeight w:val="1159"/>
        </w:trPr>
        <w:tc>
          <w:tcPr>
            <w:tcW w:w="2551" w:type="dxa"/>
            <w:gridSpan w:val="2"/>
          </w:tcPr>
          <w:p w:rsidR="001F364E" w:rsidRPr="00302CC9" w:rsidRDefault="001F364E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3.Ценность шахма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ных фигур.</w:t>
            </w:r>
          </w:p>
        </w:tc>
        <w:tc>
          <w:tcPr>
            <w:tcW w:w="1843" w:type="dxa"/>
          </w:tcPr>
          <w:p w:rsidR="001F364E" w:rsidRPr="00407AF7" w:rsidRDefault="001F364E" w:rsidP="00302CC9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различать це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ность шахма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ных фигур, сравнивать с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07AF7">
              <w:rPr>
                <w:rFonts w:ascii="Times New Roman" w:hAnsi="Times New Roman" w:cs="Times New Roman"/>
                <w:sz w:val="24"/>
                <w:szCs w:val="24"/>
              </w:rPr>
              <w:t>лу фигур</w:t>
            </w:r>
          </w:p>
          <w:p w:rsidR="001F364E" w:rsidRPr="00407AF7" w:rsidRDefault="001F364E" w:rsidP="00030A98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</w:tcPr>
          <w:p w:rsidR="001F364E" w:rsidRPr="003157B6" w:rsidRDefault="001F364E" w:rsidP="00030A98">
            <w:pPr>
              <w:pStyle w:val="a8"/>
              <w:ind w:left="0"/>
              <w:jc w:val="both"/>
              <w:rPr>
                <w:i/>
              </w:rPr>
            </w:pPr>
            <w:r w:rsidRPr="003157B6">
              <w:rPr>
                <w:i/>
              </w:rPr>
              <w:t>записывать шахматную партию</w:t>
            </w:r>
          </w:p>
        </w:tc>
        <w:tc>
          <w:tcPr>
            <w:tcW w:w="2694" w:type="dxa"/>
            <w:vMerge/>
          </w:tcPr>
          <w:p w:rsidR="001F364E" w:rsidRPr="00B627D7" w:rsidRDefault="001F364E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1F364E" w:rsidRPr="00B627D7" w:rsidRDefault="001F364E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1F364E" w:rsidRPr="00B627D7" w:rsidTr="001F364E">
        <w:trPr>
          <w:trHeight w:val="2295"/>
        </w:trPr>
        <w:tc>
          <w:tcPr>
            <w:tcW w:w="2551" w:type="dxa"/>
            <w:gridSpan w:val="2"/>
            <w:vMerge w:val="restart"/>
          </w:tcPr>
          <w:p w:rsidR="001F364E" w:rsidRPr="00302CC9" w:rsidRDefault="001F364E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4.Техника матов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ния одинокого кор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ля.</w:t>
            </w:r>
          </w:p>
        </w:tc>
        <w:tc>
          <w:tcPr>
            <w:tcW w:w="1843" w:type="dxa"/>
            <w:vMerge w:val="restart"/>
          </w:tcPr>
          <w:p w:rsidR="001F364E" w:rsidRPr="00407AF7" w:rsidRDefault="001F364E" w:rsidP="00030A98">
            <w:pPr>
              <w:pStyle w:val="a8"/>
              <w:ind w:left="0"/>
              <w:jc w:val="both"/>
            </w:pPr>
            <w:r w:rsidRPr="00407AF7">
              <w:t>осваивать те</w:t>
            </w:r>
            <w:r w:rsidRPr="00407AF7">
              <w:t>х</w:t>
            </w:r>
            <w:r w:rsidRPr="00407AF7">
              <w:t>нику матования одинокого к</w:t>
            </w:r>
            <w:r w:rsidRPr="00407AF7">
              <w:t>о</w:t>
            </w:r>
            <w:r w:rsidRPr="00407AF7">
              <w:t>роля</w:t>
            </w:r>
          </w:p>
        </w:tc>
        <w:tc>
          <w:tcPr>
            <w:tcW w:w="1701" w:type="dxa"/>
            <w:gridSpan w:val="3"/>
            <w:vMerge w:val="restart"/>
          </w:tcPr>
          <w:p w:rsidR="001F364E" w:rsidRPr="003157B6" w:rsidRDefault="001F364E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матовать одинокого к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роля двумя ладьями, фе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зем и ладьей, королем и ферзем, кор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лем и ладьей</w:t>
            </w:r>
          </w:p>
        </w:tc>
        <w:tc>
          <w:tcPr>
            <w:tcW w:w="2694" w:type="dxa"/>
            <w:vMerge/>
          </w:tcPr>
          <w:p w:rsidR="001F364E" w:rsidRPr="00B627D7" w:rsidRDefault="001F364E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1F364E" w:rsidRPr="00B627D7" w:rsidRDefault="001F364E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1F364E" w:rsidRPr="00B627D7" w:rsidTr="00C3543A">
        <w:trPr>
          <w:trHeight w:val="150"/>
        </w:trPr>
        <w:tc>
          <w:tcPr>
            <w:tcW w:w="2551" w:type="dxa"/>
            <w:gridSpan w:val="2"/>
            <w:vMerge/>
          </w:tcPr>
          <w:p w:rsidR="001F364E" w:rsidRPr="00302CC9" w:rsidRDefault="001F364E" w:rsidP="00030A98">
            <w:pPr>
              <w:jc w:val="both"/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F364E" w:rsidRPr="00407AF7" w:rsidRDefault="001F364E" w:rsidP="00030A98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  <w:vMerge/>
          </w:tcPr>
          <w:p w:rsidR="001F364E" w:rsidRPr="003157B6" w:rsidRDefault="001F364E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1F364E" w:rsidRPr="00B627D7" w:rsidRDefault="001F364E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</w:tcPr>
          <w:p w:rsidR="001F364E" w:rsidRPr="00B627D7" w:rsidRDefault="001F364E" w:rsidP="003157B6">
            <w:pPr>
              <w:shd w:val="clear" w:color="auto" w:fill="FFFFFF"/>
              <w:ind w:right="7"/>
              <w:jc w:val="both"/>
              <w:rPr>
                <w:sz w:val="24"/>
                <w:szCs w:val="24"/>
              </w:rPr>
            </w:pPr>
          </w:p>
        </w:tc>
      </w:tr>
      <w:tr w:rsidR="00B627D7" w:rsidRPr="00B627D7" w:rsidTr="00C3543A">
        <w:trPr>
          <w:trHeight w:val="1159"/>
        </w:trPr>
        <w:tc>
          <w:tcPr>
            <w:tcW w:w="2551" w:type="dxa"/>
            <w:gridSpan w:val="2"/>
          </w:tcPr>
          <w:p w:rsidR="00B627D7" w:rsidRPr="00302CC9" w:rsidRDefault="00302CC9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5.Достижение мата без жертвы матери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ла.</w:t>
            </w:r>
          </w:p>
        </w:tc>
        <w:tc>
          <w:tcPr>
            <w:tcW w:w="1843" w:type="dxa"/>
          </w:tcPr>
          <w:p w:rsidR="00B627D7" w:rsidRPr="00407AF7" w:rsidRDefault="00407AF7" w:rsidP="00407A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осваивать у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чебные пол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жения на мат в два хода в д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бюте (начало игры), ми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тельшпиле (с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редина игры), эндшпиле (к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="009F673C" w:rsidRPr="0040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нец игры). </w:t>
            </w:r>
          </w:p>
        </w:tc>
        <w:tc>
          <w:tcPr>
            <w:tcW w:w="1701" w:type="dxa"/>
            <w:gridSpan w:val="3"/>
          </w:tcPr>
          <w:p w:rsidR="00B627D7" w:rsidRPr="003157B6" w:rsidRDefault="00A85A4D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элемента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ные комбин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ции</w:t>
            </w:r>
          </w:p>
        </w:tc>
        <w:tc>
          <w:tcPr>
            <w:tcW w:w="2694" w:type="dxa"/>
            <w:vMerge w:val="restart"/>
          </w:tcPr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логическ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ми действиями сравн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ния, анализа, синтеза, обобщения, классиф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кации, установление аналогий и причинно-следственных связей, построение рассужд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</w:p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отовность слушать собеседника и вести диалог; готовность признавать возмо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ность существования различных точек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права каждого иметь свою точку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оценку событий.</w:t>
            </w:r>
          </w:p>
          <w:p w:rsidR="001F364E" w:rsidRPr="00030A98" w:rsidRDefault="001F364E" w:rsidP="003157B6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  <w:r w:rsidRPr="00CF7C4C">
              <w:t>-</w:t>
            </w:r>
            <w:r>
              <w:t>о</w:t>
            </w:r>
            <w:r w:rsidRPr="00CF7C4C">
              <w:t>пределение общей цели и путей её дост</w:t>
            </w:r>
            <w:r w:rsidRPr="00CF7C4C">
              <w:t>и</w:t>
            </w:r>
            <w:r w:rsidRPr="00CF7C4C">
              <w:t>жения; умение догов</w:t>
            </w:r>
            <w:r w:rsidRPr="00CF7C4C">
              <w:t>а</w:t>
            </w:r>
            <w:r w:rsidRPr="00CF7C4C">
              <w:t>риваться о распредел</w:t>
            </w:r>
            <w:r w:rsidRPr="00CF7C4C">
              <w:t>е</w:t>
            </w:r>
            <w:r w:rsidRPr="00CF7C4C">
              <w:t>нии функций и ролей в совместной деятельн</w:t>
            </w:r>
            <w:r w:rsidRPr="00CF7C4C">
              <w:t>о</w:t>
            </w:r>
            <w:r w:rsidRPr="00CF7C4C">
              <w:t>сти; осуществлять вз</w:t>
            </w:r>
            <w:r w:rsidRPr="00CF7C4C">
              <w:t>а</w:t>
            </w:r>
            <w:r w:rsidRPr="00CF7C4C">
              <w:t>имный контроль в со</w:t>
            </w:r>
            <w:r w:rsidRPr="00CF7C4C">
              <w:t>в</w:t>
            </w:r>
            <w:r w:rsidRPr="00CF7C4C">
              <w:t>местной деятельности, адекватно оценивать собственное поведение и поведение окружа</w:t>
            </w:r>
            <w:r w:rsidRPr="00CF7C4C">
              <w:t>ю</w:t>
            </w:r>
            <w:r w:rsidRPr="00CF7C4C">
              <w:t>щих</w:t>
            </w:r>
          </w:p>
          <w:p w:rsidR="00B627D7" w:rsidRPr="00B627D7" w:rsidRDefault="00B627D7" w:rsidP="00030A98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 w:val="restart"/>
          </w:tcPr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эт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ческих чувств, доброжел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тельности и эмоционально-нравственной отзывчивости, понимания и сопереживания чувствам др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гих людей.</w:t>
            </w:r>
          </w:p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эстетических потребностей, ценностей и чувств.</w:t>
            </w:r>
          </w:p>
          <w:p w:rsidR="001F364E" w:rsidRPr="00CF7C4C" w:rsidRDefault="001F364E" w:rsidP="003157B6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мостоятельн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 и личной ответственн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 за свои п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ступки, в том числе в инфо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мационной 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ятельности, на основе пре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ставлений о нравственных нормах,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альной спр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ведливости и свободе.</w:t>
            </w:r>
          </w:p>
          <w:p w:rsidR="00B627D7" w:rsidRPr="00B627D7" w:rsidRDefault="00B627D7" w:rsidP="00A85A4D">
            <w:pPr>
              <w:pStyle w:val="a6"/>
              <w:tabs>
                <w:tab w:val="left" w:pos="284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627D7" w:rsidRPr="00B627D7" w:rsidTr="00C3543A">
        <w:trPr>
          <w:trHeight w:val="1159"/>
        </w:trPr>
        <w:tc>
          <w:tcPr>
            <w:tcW w:w="2551" w:type="dxa"/>
            <w:gridSpan w:val="2"/>
          </w:tcPr>
          <w:p w:rsidR="00B627D7" w:rsidRPr="00302CC9" w:rsidRDefault="00302CC9" w:rsidP="00030A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t>6.Шахматная ко</w:t>
            </w: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t>бинация.</w:t>
            </w:r>
          </w:p>
        </w:tc>
        <w:tc>
          <w:tcPr>
            <w:tcW w:w="1843" w:type="dxa"/>
          </w:tcPr>
          <w:p w:rsidR="00B627D7" w:rsidRPr="00407AF7" w:rsidRDefault="00407AF7" w:rsidP="00030A98">
            <w:pPr>
              <w:pStyle w:val="a8"/>
              <w:ind w:left="0"/>
              <w:jc w:val="both"/>
            </w:pPr>
            <w:r w:rsidRPr="00407AF7">
              <w:t>достигать</w:t>
            </w:r>
            <w:r w:rsidR="009F673C" w:rsidRPr="00407AF7">
              <w:t xml:space="preserve"> ма</w:t>
            </w:r>
            <w:r w:rsidRPr="00407AF7">
              <w:t>т</w:t>
            </w:r>
            <w:r w:rsidR="009F673C" w:rsidRPr="00407AF7">
              <w:t xml:space="preserve"> путем жертвы шахматного материала (м</w:t>
            </w:r>
            <w:r w:rsidR="009F673C" w:rsidRPr="00407AF7">
              <w:t>а</w:t>
            </w:r>
            <w:r w:rsidR="009F673C" w:rsidRPr="00407AF7">
              <w:t>товые комб</w:t>
            </w:r>
            <w:r w:rsidR="009F673C" w:rsidRPr="00407AF7">
              <w:t>и</w:t>
            </w:r>
            <w:r w:rsidR="009F673C" w:rsidRPr="00407AF7">
              <w:t>нации). Типы матовых ко</w:t>
            </w:r>
            <w:r w:rsidR="009F673C" w:rsidRPr="00407AF7">
              <w:t>м</w:t>
            </w:r>
            <w:r w:rsidR="009F673C" w:rsidRPr="00407AF7">
              <w:t>бинаций: темы разрушения королевского прикрытия, о</w:t>
            </w:r>
            <w:r w:rsidR="009F673C" w:rsidRPr="00407AF7">
              <w:t>т</w:t>
            </w:r>
            <w:r w:rsidR="009F673C" w:rsidRPr="00407AF7">
              <w:t>влечения</w:t>
            </w:r>
          </w:p>
        </w:tc>
        <w:tc>
          <w:tcPr>
            <w:tcW w:w="1701" w:type="dxa"/>
            <w:gridSpan w:val="3"/>
          </w:tcPr>
          <w:p w:rsidR="00407AF7" w:rsidRPr="003157B6" w:rsidRDefault="00407AF7" w:rsidP="00407AF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элемента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ные комбин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3157B6">
              <w:rPr>
                <w:rFonts w:ascii="Times New Roman" w:hAnsi="Times New Roman" w:cs="Times New Roman"/>
                <w:i/>
                <w:sz w:val="24"/>
                <w:szCs w:val="24"/>
              </w:rPr>
              <w:t>ции.</w:t>
            </w:r>
          </w:p>
          <w:p w:rsidR="00B627D7" w:rsidRPr="003157B6" w:rsidRDefault="00B627D7" w:rsidP="00030A9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B627D7" w:rsidRPr="00B627D7" w:rsidRDefault="00B627D7" w:rsidP="00B627D7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</w:p>
        </w:tc>
        <w:tc>
          <w:tcPr>
            <w:tcW w:w="1843" w:type="dxa"/>
            <w:vMerge/>
          </w:tcPr>
          <w:p w:rsidR="00B627D7" w:rsidRPr="00B627D7" w:rsidRDefault="00B627D7" w:rsidP="00B627D7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B627D7" w:rsidRPr="00B627D7" w:rsidTr="00366D7D">
        <w:trPr>
          <w:trHeight w:val="411"/>
        </w:trPr>
        <w:tc>
          <w:tcPr>
            <w:tcW w:w="10632" w:type="dxa"/>
            <w:gridSpan w:val="8"/>
          </w:tcPr>
          <w:p w:rsidR="00B627D7" w:rsidRPr="008A5E1D" w:rsidRDefault="0031279E" w:rsidP="008A5E1D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31279E">
              <w:rPr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1F364E" w:rsidRPr="00B627D7" w:rsidTr="001F364E">
        <w:trPr>
          <w:trHeight w:val="411"/>
        </w:trPr>
        <w:tc>
          <w:tcPr>
            <w:tcW w:w="2551" w:type="dxa"/>
            <w:gridSpan w:val="2"/>
            <w:vMerge w:val="restart"/>
          </w:tcPr>
          <w:p w:rsidR="001F364E" w:rsidRPr="004235DE" w:rsidRDefault="001F364E" w:rsidP="00030A98">
            <w:pPr>
              <w:pStyle w:val="a6"/>
              <w:tabs>
                <w:tab w:val="left" w:pos="284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4235DE">
              <w:rPr>
                <w:b/>
                <w:bCs/>
                <w:sz w:val="24"/>
                <w:szCs w:val="24"/>
                <w:shd w:val="clear" w:color="auto" w:fill="FFFFFF"/>
              </w:rPr>
              <w:t>2.Основы д</w:t>
            </w:r>
            <w:r w:rsidRPr="004235DE">
              <w:rPr>
                <w:b/>
                <w:bCs/>
                <w:sz w:val="24"/>
                <w:szCs w:val="24"/>
                <w:shd w:val="clear" w:color="auto" w:fill="FFFFFF"/>
              </w:rPr>
              <w:t>е</w:t>
            </w:r>
            <w:r w:rsidRPr="004235DE">
              <w:rPr>
                <w:b/>
                <w:bCs/>
                <w:sz w:val="24"/>
                <w:szCs w:val="24"/>
                <w:shd w:val="clear" w:color="auto" w:fill="FFFFFF"/>
              </w:rPr>
              <w:t>бюта.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</w:tcPr>
          <w:p w:rsidR="001F364E" w:rsidRPr="004235DE" w:rsidRDefault="001F364E" w:rsidP="00030A98">
            <w:pPr>
              <w:pStyle w:val="a8"/>
              <w:ind w:left="0"/>
              <w:jc w:val="both"/>
            </w:pPr>
            <w:r w:rsidRPr="004235DE">
              <w:t>что означает термин дебют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64E" w:rsidRPr="004235DE" w:rsidRDefault="001F364E" w:rsidP="006C04F5">
            <w:pPr>
              <w:pStyle w:val="a8"/>
              <w:ind w:left="0"/>
              <w:jc w:val="center"/>
              <w:rPr>
                <w:i/>
              </w:rPr>
            </w:pPr>
          </w:p>
        </w:tc>
        <w:tc>
          <w:tcPr>
            <w:tcW w:w="2694" w:type="dxa"/>
            <w:vMerge w:val="restart"/>
            <w:tcBorders>
              <w:left w:val="single" w:sz="4" w:space="0" w:color="auto"/>
              <w:bottom w:val="single" w:sz="4" w:space="0" w:color="auto"/>
            </w:tcBorders>
          </w:tcPr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способн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стью принимать и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хранять цели и задачи учебной деятельности, поиска средств её ос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ществления.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своение способов решения проблем тво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ческого и поискового характера.</w:t>
            </w:r>
          </w:p>
          <w:p w:rsidR="001F364E" w:rsidRPr="00030A98" w:rsidRDefault="001F364E" w:rsidP="00880B34">
            <w:pPr>
              <w:shd w:val="clear" w:color="auto" w:fill="FFFFFF"/>
              <w:ind w:right="7"/>
              <w:jc w:val="both"/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планировать, контр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лировать и оценивать учебные действия 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ответствии с поста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ленной задачей и усл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виями её реализации; определять наиболее</w:t>
            </w:r>
          </w:p>
        </w:tc>
        <w:tc>
          <w:tcPr>
            <w:tcW w:w="1843" w:type="dxa"/>
            <w:vMerge w:val="restart"/>
            <w:tcBorders>
              <w:bottom w:val="single" w:sz="4" w:space="0" w:color="auto"/>
            </w:tcBorders>
          </w:tcPr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установки на безопасный, здоровый образ жизни, наличие мотивации к творческому труду, работе на результат, бережному 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ношению к м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териальным и духовным це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 xml:space="preserve">ностям. 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навыков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 xml:space="preserve">трудничества со взрослыми и 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 в разных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альных ситу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циях, умения не создавать конфликтов и находить в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ходы из спо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ных ситуаций.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эт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ческих чувств, доброжел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тельности и эмоционально-нравственной отзывчивости, понимания и сопереживания чувствам др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гих людей.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эстетических потребностей, ценностей и чувств.</w:t>
            </w:r>
          </w:p>
          <w:p w:rsidR="001F364E" w:rsidRPr="00546FCF" w:rsidRDefault="001F364E" w:rsidP="00546FCF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азвитие с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мостоятельн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 и личной ответственн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сти за свои п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ступки, в том числе в инфо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мационной 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ятельности, на основе пре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ставлений о нравственных нормах, соц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альной спр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ведливости и свободе.</w:t>
            </w:r>
          </w:p>
        </w:tc>
      </w:tr>
      <w:tr w:rsidR="001F364E" w:rsidRPr="00B627D7" w:rsidTr="001F364E">
        <w:trPr>
          <w:trHeight w:val="4575"/>
        </w:trPr>
        <w:tc>
          <w:tcPr>
            <w:tcW w:w="2551" w:type="dxa"/>
            <w:gridSpan w:val="2"/>
            <w:vMerge/>
          </w:tcPr>
          <w:p w:rsidR="001F364E" w:rsidRPr="004235DE" w:rsidRDefault="001F364E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1F364E" w:rsidRPr="004235DE" w:rsidRDefault="001F364E" w:rsidP="00030A98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64E" w:rsidRPr="004235DE" w:rsidRDefault="001F364E" w:rsidP="004235DE">
            <w:pPr>
              <w:pStyle w:val="a5"/>
              <w:spacing w:before="0" w:beforeAutospacing="0" w:after="0" w:afterAutospacing="0"/>
              <w:rPr>
                <w:i/>
              </w:rPr>
            </w:pPr>
            <w:r w:rsidRPr="00E01E3C">
              <w:rPr>
                <w:i/>
              </w:rPr>
              <w:t>находить н</w:t>
            </w:r>
            <w:r w:rsidRPr="00E01E3C">
              <w:rPr>
                <w:i/>
              </w:rPr>
              <w:t>е</w:t>
            </w:r>
            <w:r w:rsidRPr="00E01E3C">
              <w:rPr>
                <w:i/>
              </w:rPr>
              <w:t>сложные тактические удары и пр</w:t>
            </w:r>
            <w:r w:rsidRPr="00E01E3C">
              <w:rPr>
                <w:i/>
              </w:rPr>
              <w:t>о</w:t>
            </w:r>
            <w:r w:rsidRPr="00E01E3C">
              <w:rPr>
                <w:i/>
              </w:rPr>
              <w:t>водить ко</w:t>
            </w:r>
            <w:r w:rsidRPr="00E01E3C">
              <w:rPr>
                <w:i/>
              </w:rPr>
              <w:t>м</w:t>
            </w:r>
            <w:r w:rsidRPr="00E01E3C">
              <w:rPr>
                <w:i/>
              </w:rPr>
              <w:t>бинации</w:t>
            </w:r>
          </w:p>
          <w:p w:rsidR="001F364E" w:rsidRPr="004235DE" w:rsidRDefault="001F364E" w:rsidP="00030A98">
            <w:pPr>
              <w:pStyle w:val="a8"/>
              <w:ind w:left="0"/>
              <w:jc w:val="both"/>
              <w:rPr>
                <w:i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364E" w:rsidRPr="008A5E1D" w:rsidRDefault="001F364E" w:rsidP="008A5E1D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F364E" w:rsidRPr="00B627D7" w:rsidRDefault="001F364E" w:rsidP="00F875F9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1F364E" w:rsidRPr="00B627D7" w:rsidTr="001F364E">
        <w:tc>
          <w:tcPr>
            <w:tcW w:w="2551" w:type="dxa"/>
            <w:gridSpan w:val="2"/>
            <w:vMerge/>
          </w:tcPr>
          <w:p w:rsidR="001F364E" w:rsidRPr="004235DE" w:rsidRDefault="001F364E" w:rsidP="00030A98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1F364E" w:rsidRPr="004235DE" w:rsidRDefault="001F364E" w:rsidP="00030A98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F364E" w:rsidRPr="00E01E3C" w:rsidRDefault="001F364E" w:rsidP="00030A98">
            <w:pPr>
              <w:pStyle w:val="a8"/>
              <w:ind w:left="0"/>
              <w:jc w:val="both"/>
              <w:rPr>
                <w:i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</w:tcPr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эффективные способы достижения результата.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понимать причины успеха/неуспеха уче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ной деятельности и способности констру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тивно действовать даже в ситуациях неуспеха.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владение логическ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ми действиями сравн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ния, анализа, синтеза, обобщения, классиф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кации, установление аналогий и причинно-следственных связей, построение рассужд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</w:p>
          <w:p w:rsidR="001F364E" w:rsidRPr="00CF7C4C" w:rsidRDefault="001F364E" w:rsidP="00880B34">
            <w:pPr>
              <w:shd w:val="clear" w:color="auto" w:fill="FFFFFF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отовность слушать собеседника и вести диалог; готовность признавать возмо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ность существования различных точек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права каждого иметь свою точку зр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F7C4C">
              <w:rPr>
                <w:rFonts w:ascii="Times New Roman" w:hAnsi="Times New Roman" w:cs="Times New Roman"/>
                <w:sz w:val="24"/>
                <w:szCs w:val="24"/>
              </w:rPr>
              <w:t>ния и оценку событий.</w:t>
            </w:r>
          </w:p>
          <w:p w:rsidR="001F364E" w:rsidRPr="00030A98" w:rsidRDefault="001F364E" w:rsidP="00880B34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</w:pPr>
            <w:r w:rsidRPr="00CF7C4C">
              <w:t>-</w:t>
            </w:r>
            <w:r>
              <w:t>о</w:t>
            </w:r>
            <w:r w:rsidRPr="00CF7C4C">
              <w:t>пределение общей цели и путей её дост</w:t>
            </w:r>
            <w:r w:rsidRPr="00CF7C4C">
              <w:t>и</w:t>
            </w:r>
            <w:r w:rsidRPr="00CF7C4C">
              <w:t>жения; умение догов</w:t>
            </w:r>
            <w:r w:rsidRPr="00CF7C4C">
              <w:t>а</w:t>
            </w:r>
            <w:r w:rsidRPr="00CF7C4C">
              <w:t>риваться о распредел</w:t>
            </w:r>
            <w:r w:rsidRPr="00CF7C4C">
              <w:t>е</w:t>
            </w:r>
            <w:r w:rsidRPr="00CF7C4C">
              <w:t>нии функций и ролей в совместной деятельн</w:t>
            </w:r>
            <w:r w:rsidRPr="00CF7C4C">
              <w:t>о</w:t>
            </w:r>
            <w:r w:rsidRPr="00CF7C4C">
              <w:t>сти; осуществлять вз</w:t>
            </w:r>
            <w:r w:rsidRPr="00CF7C4C">
              <w:t>а</w:t>
            </w:r>
            <w:r w:rsidRPr="00CF7C4C">
              <w:t>имный контроль в со</w:t>
            </w:r>
            <w:r w:rsidRPr="00CF7C4C">
              <w:t>в</w:t>
            </w:r>
            <w:r w:rsidRPr="00CF7C4C">
              <w:t>местной деятельности, адекватно оценивать собственное поведение и поведение окружа</w:t>
            </w:r>
            <w:r w:rsidRPr="00CF7C4C">
              <w:t>ю</w:t>
            </w:r>
            <w:r w:rsidRPr="00CF7C4C">
              <w:t>щих</w:t>
            </w:r>
          </w:p>
          <w:p w:rsidR="001F364E" w:rsidRPr="008A5E1D" w:rsidRDefault="001F364E" w:rsidP="00880B34">
            <w:pPr>
              <w:pStyle w:val="a8"/>
              <w:shd w:val="clear" w:color="auto" w:fill="FFFFFF"/>
              <w:tabs>
                <w:tab w:val="left" w:pos="284"/>
                <w:tab w:val="left" w:pos="567"/>
              </w:tabs>
              <w:ind w:left="0"/>
              <w:jc w:val="both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F364E" w:rsidRPr="00B627D7" w:rsidRDefault="001F364E" w:rsidP="00F875F9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447DC" w:rsidRPr="00B627D7" w:rsidTr="00EE0F60">
        <w:trPr>
          <w:trHeight w:val="411"/>
        </w:trPr>
        <w:tc>
          <w:tcPr>
            <w:tcW w:w="10632" w:type="dxa"/>
            <w:gridSpan w:val="8"/>
          </w:tcPr>
          <w:p w:rsidR="005447DC" w:rsidRPr="008A5E1D" w:rsidRDefault="0031279E" w:rsidP="008A5E1D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Pr="0031279E">
              <w:rPr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6C04F5" w:rsidRPr="00B627D7" w:rsidTr="006C04F5">
        <w:trPr>
          <w:trHeight w:val="832"/>
        </w:trPr>
        <w:tc>
          <w:tcPr>
            <w:tcW w:w="2551" w:type="dxa"/>
            <w:gridSpan w:val="2"/>
          </w:tcPr>
          <w:p w:rsidR="006C04F5" w:rsidRPr="004235DE" w:rsidRDefault="006C04F5" w:rsidP="006C04F5">
            <w:pPr>
              <w:ind w:firstLine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.Основы миттел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ь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шпиля.</w:t>
            </w:r>
          </w:p>
        </w:tc>
        <w:tc>
          <w:tcPr>
            <w:tcW w:w="1843" w:type="dxa"/>
            <w:vMerge w:val="restart"/>
          </w:tcPr>
          <w:p w:rsidR="006C04F5" w:rsidRPr="004235DE" w:rsidRDefault="006C04F5" w:rsidP="006C04F5">
            <w:pPr>
              <w:pStyle w:val="a8"/>
              <w:ind w:left="0"/>
              <w:jc w:val="both"/>
            </w:pPr>
            <w:r w:rsidRPr="004235DE">
              <w:t>что означает термин ми</w:t>
            </w:r>
            <w:r w:rsidRPr="004235DE">
              <w:t>т</w:t>
            </w:r>
            <w:r w:rsidRPr="004235DE">
              <w:t>тельшпиля</w:t>
            </w:r>
          </w:p>
          <w:p w:rsidR="006C04F5" w:rsidRPr="004235DE" w:rsidRDefault="006C04F5" w:rsidP="006C04F5">
            <w:pPr>
              <w:pStyle w:val="a8"/>
              <w:ind w:left="0"/>
              <w:jc w:val="both"/>
            </w:pPr>
            <w:r w:rsidRPr="004235DE">
              <w:t>что означает термин эн</w:t>
            </w:r>
            <w:r w:rsidRPr="004235DE">
              <w:t>д</w:t>
            </w:r>
            <w:r w:rsidRPr="004235DE">
              <w:t>шпиль</w:t>
            </w:r>
          </w:p>
        </w:tc>
        <w:tc>
          <w:tcPr>
            <w:tcW w:w="1701" w:type="dxa"/>
            <w:gridSpan w:val="3"/>
            <w:vMerge w:val="restart"/>
          </w:tcPr>
          <w:p w:rsidR="006C04F5" w:rsidRPr="004235DE" w:rsidRDefault="006C04F5" w:rsidP="006C04F5">
            <w:pPr>
              <w:pStyle w:val="a5"/>
              <w:spacing w:before="0" w:beforeAutospacing="0" w:after="0" w:afterAutospacing="0"/>
              <w:rPr>
                <w:i/>
              </w:rPr>
            </w:pPr>
            <w:r w:rsidRPr="004235DE">
              <w:rPr>
                <w:i/>
              </w:rPr>
              <w:t>точно разы</w:t>
            </w:r>
            <w:r w:rsidRPr="004235DE">
              <w:rPr>
                <w:i/>
              </w:rPr>
              <w:t>г</w:t>
            </w:r>
            <w:r w:rsidRPr="004235DE">
              <w:rPr>
                <w:i/>
              </w:rPr>
              <w:t>рывать пр</w:t>
            </w:r>
            <w:r w:rsidRPr="004235DE">
              <w:rPr>
                <w:i/>
              </w:rPr>
              <w:t>о</w:t>
            </w:r>
            <w:r w:rsidRPr="004235DE">
              <w:rPr>
                <w:i/>
              </w:rPr>
              <w:t>стейшие окончания</w:t>
            </w:r>
          </w:p>
          <w:p w:rsidR="006C04F5" w:rsidRPr="004235DE" w:rsidRDefault="006C04F5" w:rsidP="006C04F5">
            <w:pPr>
              <w:pStyle w:val="a5"/>
              <w:spacing w:before="0" w:beforeAutospacing="0" w:after="0" w:afterAutospacing="0"/>
              <w:rPr>
                <w:i/>
              </w:rPr>
            </w:pPr>
            <w:r w:rsidRPr="004235DE">
              <w:rPr>
                <w:i/>
              </w:rPr>
              <w:t>находить н</w:t>
            </w:r>
            <w:r w:rsidRPr="004235DE">
              <w:rPr>
                <w:i/>
              </w:rPr>
              <w:t>е</w:t>
            </w:r>
            <w:r w:rsidRPr="004235DE">
              <w:rPr>
                <w:i/>
              </w:rPr>
              <w:t>сложные тактические удары и пр</w:t>
            </w:r>
            <w:r w:rsidRPr="004235DE">
              <w:rPr>
                <w:i/>
              </w:rPr>
              <w:t>о</w:t>
            </w:r>
            <w:r w:rsidRPr="004235DE">
              <w:rPr>
                <w:i/>
              </w:rPr>
              <w:t>водить ко</w:t>
            </w:r>
            <w:r w:rsidRPr="004235DE">
              <w:rPr>
                <w:i/>
              </w:rPr>
              <w:t>м</w:t>
            </w:r>
            <w:r w:rsidRPr="004235DE">
              <w:rPr>
                <w:i/>
              </w:rPr>
              <w:t>бинации</w:t>
            </w:r>
          </w:p>
          <w:p w:rsidR="006C04F5" w:rsidRPr="004235DE" w:rsidRDefault="006C04F5" w:rsidP="006C04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-о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пределять  </w:t>
            </w:r>
            <w:r w:rsidRPr="00EE0F6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формулировать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цель деятельности на зан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тии с помощью учит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ля, а далее самосто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роговар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последовательность действий.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чить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высказывать 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своё предположение (ве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сию) на основе данного задания, учить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работать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по предложенному учит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лем плану, а в дал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нейшем уметь самост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 планировать свою деятельность.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-учиться совместно с учителем и другими воспитанник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ми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давать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эмоциональную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оценку 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на занятии.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-добывать новые зн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ния: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находить отв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ты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на вопросы, испол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зуя разные источники информации, свой жи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ненный опыт и инфо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мацию, полученную на занятии.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-перерабатывать пол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ченную информ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цию: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делать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выводы в результате совместной работы всей команды.</w:t>
            </w:r>
          </w:p>
          <w:p w:rsidR="006C04F5" w:rsidRPr="00EE0F60" w:rsidRDefault="006C04F5" w:rsidP="00EE0F6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-средством формиров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ния этих действий сл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жит учебный материал и задания.</w:t>
            </w:r>
          </w:p>
          <w:p w:rsidR="006C04F5" w:rsidRPr="00EE0F60" w:rsidRDefault="006C04F5" w:rsidP="00EE0F6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-умение донести свою позицию до других: оформлять свою мысль. 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Слушать 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понимать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речь других.</w:t>
            </w:r>
          </w:p>
        </w:tc>
        <w:tc>
          <w:tcPr>
            <w:tcW w:w="1843" w:type="dxa"/>
            <w:vMerge w:val="restart"/>
          </w:tcPr>
          <w:p w:rsidR="006C04F5" w:rsidRPr="00EE0F60" w:rsidRDefault="006C04F5" w:rsidP="00EE0F6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 готовность и способность учащихся к с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моразвитию, сформирова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мотив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ции к учению и познанию, це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ностно-смысловые установки в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пускников, о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ражающие их индивидуал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но-личностные позиции, соц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альные комп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тентности, личностные качества; сформирова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ность основ российской, гражданской 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идентичности;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о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пред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лять 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E0F6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высказывать</w:t>
            </w:r>
            <w:r w:rsidRPr="00EE0F60">
              <w:rPr>
                <w:rFonts w:ascii="Times New Roman" w:eastAsia="Times New Roman" w:hAnsi="Times New Roman" w:cs="Times New Roman"/>
                <w:sz w:val="24"/>
                <w:szCs w:val="24"/>
              </w:rPr>
              <w:t> простые и общие для всех людей правила поведения при сотрудничестве (этические нормы);</w:t>
            </w:r>
          </w:p>
        </w:tc>
      </w:tr>
      <w:tr w:rsidR="006C04F5" w:rsidRPr="00B627D7" w:rsidTr="00C3543A">
        <w:trPr>
          <w:trHeight w:val="411"/>
        </w:trPr>
        <w:tc>
          <w:tcPr>
            <w:tcW w:w="2551" w:type="dxa"/>
            <w:gridSpan w:val="2"/>
          </w:tcPr>
          <w:p w:rsidR="006C04F5" w:rsidRPr="009A78ED" w:rsidRDefault="006C04F5" w:rsidP="00EE0F60">
            <w:pPr>
              <w:spacing w:after="1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2.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Основы эндшпиля.</w:t>
            </w:r>
          </w:p>
        </w:tc>
        <w:tc>
          <w:tcPr>
            <w:tcW w:w="1843" w:type="dxa"/>
            <w:vMerge/>
          </w:tcPr>
          <w:p w:rsidR="006C04F5" w:rsidRPr="004235DE" w:rsidRDefault="006C04F5" w:rsidP="00030A98">
            <w:pPr>
              <w:pStyle w:val="a8"/>
              <w:ind w:left="0"/>
              <w:jc w:val="both"/>
            </w:pPr>
          </w:p>
        </w:tc>
        <w:tc>
          <w:tcPr>
            <w:tcW w:w="1701" w:type="dxa"/>
            <w:gridSpan w:val="3"/>
            <w:vMerge/>
          </w:tcPr>
          <w:p w:rsidR="006C04F5" w:rsidRPr="004235DE" w:rsidRDefault="006C04F5" w:rsidP="004235DE">
            <w:pPr>
              <w:pStyle w:val="a5"/>
              <w:spacing w:before="0" w:beforeAutospacing="0" w:after="0" w:afterAutospacing="0"/>
              <w:rPr>
                <w:i/>
              </w:rPr>
            </w:pPr>
          </w:p>
        </w:tc>
        <w:tc>
          <w:tcPr>
            <w:tcW w:w="2694" w:type="dxa"/>
            <w:vMerge/>
          </w:tcPr>
          <w:p w:rsidR="006C04F5" w:rsidRPr="008A5E1D" w:rsidRDefault="006C04F5" w:rsidP="008A5E1D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6C04F5" w:rsidRPr="008A5E1D" w:rsidRDefault="006C04F5" w:rsidP="008A5E1D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235DE" w:rsidRDefault="004235DE" w:rsidP="00B627D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35DE" w:rsidRDefault="004235DE" w:rsidP="00B627D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35DE" w:rsidRDefault="004235DE" w:rsidP="00B627D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FCF" w:rsidRDefault="00546FCF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364E" w:rsidRDefault="001F364E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F60" w:rsidRDefault="00F64F60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744A3" w:rsidRDefault="005744A3" w:rsidP="006D03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F3BCD" w:rsidRPr="006A0E32" w:rsidRDefault="007F3BCD" w:rsidP="006D03E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E3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552"/>
        <w:gridCol w:w="6237"/>
        <w:gridCol w:w="1701"/>
      </w:tblGrid>
      <w:tr w:rsidR="007F3BCD" w:rsidRPr="006A0E32" w:rsidTr="00366D7D">
        <w:tc>
          <w:tcPr>
            <w:tcW w:w="2552" w:type="dxa"/>
          </w:tcPr>
          <w:p w:rsidR="007F3BCD" w:rsidRPr="006A0E32" w:rsidRDefault="007F3BC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2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237" w:type="dxa"/>
          </w:tcPr>
          <w:p w:rsidR="007F3BCD" w:rsidRPr="006A0E32" w:rsidRDefault="007F3BC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</w:tcPr>
          <w:p w:rsidR="007F3BCD" w:rsidRPr="006A0E32" w:rsidRDefault="007F3BCD" w:rsidP="0036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A0E32" w:rsidRPr="00731680" w:rsidTr="003024D1">
        <w:tc>
          <w:tcPr>
            <w:tcW w:w="10490" w:type="dxa"/>
            <w:gridSpan w:val="3"/>
          </w:tcPr>
          <w:p w:rsidR="006A0E32" w:rsidRPr="00BF4398" w:rsidRDefault="009A78ED" w:rsidP="00366D7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3127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1.Шахматная доска.</w:t>
            </w:r>
          </w:p>
        </w:tc>
        <w:tc>
          <w:tcPr>
            <w:tcW w:w="6237" w:type="dxa"/>
          </w:tcPr>
          <w:p w:rsidR="004235DE" w:rsidRPr="00880B34" w:rsidRDefault="004235DE" w:rsidP="00904796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Первое знакомство с шахматным королевством. Шахматная доска. Белые и черные поля. Горизонталь, вертикаль, диагональ. Центр шахматной доски.</w:t>
            </w:r>
            <w:r w:rsidR="0090479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Запись позиции.</w:t>
            </w:r>
          </w:p>
        </w:tc>
        <w:tc>
          <w:tcPr>
            <w:tcW w:w="1701" w:type="dxa"/>
          </w:tcPr>
          <w:p w:rsidR="004235DE" w:rsidRPr="00BF4398" w:rsidRDefault="006F2639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447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2. Шахматные фиг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ры.</w:t>
            </w:r>
          </w:p>
        </w:tc>
        <w:tc>
          <w:tcPr>
            <w:tcW w:w="6237" w:type="dxa"/>
          </w:tcPr>
          <w:p w:rsidR="004235DE" w:rsidRPr="00880B34" w:rsidRDefault="004235DE" w:rsidP="00880B3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Белые фигуры. Черные фигуры. Ладья, слон, ферзь, конь, пешка, король. Сравнительная сила фигур. Ценность шахматных фигур (К, С = 3, Л = 5, Ф = 9).</w:t>
            </w:r>
          </w:p>
        </w:tc>
        <w:tc>
          <w:tcPr>
            <w:tcW w:w="1701" w:type="dxa"/>
          </w:tcPr>
          <w:p w:rsidR="004235DE" w:rsidRPr="00BF4398" w:rsidRDefault="006F2639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pStyle w:val="a5"/>
              <w:spacing w:before="0" w:beforeAutospacing="0" w:after="0" w:afterAutospacing="0"/>
              <w:rPr>
                <w:b/>
              </w:rPr>
            </w:pPr>
            <w:r w:rsidRPr="00E466B4">
              <w:rPr>
                <w:b/>
              </w:rPr>
              <w:t>3. Начальная ра</w:t>
            </w:r>
            <w:r w:rsidRPr="00E466B4">
              <w:rPr>
                <w:b/>
              </w:rPr>
              <w:t>с</w:t>
            </w:r>
            <w:r w:rsidRPr="00E466B4">
              <w:rPr>
                <w:b/>
              </w:rPr>
              <w:t>становка фигур.</w:t>
            </w:r>
          </w:p>
        </w:tc>
        <w:tc>
          <w:tcPr>
            <w:tcW w:w="6237" w:type="dxa"/>
          </w:tcPr>
          <w:p w:rsidR="004235DE" w:rsidRPr="00880B34" w:rsidRDefault="004235DE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Начальное положение (начальная позиция). Располож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ние каждой из фигур в начальном положении; прав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ло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880B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«Каждый ферзь любит свой цвет»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 Связь между г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ризонталями, вертикалями, диагоналями и начальной ра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становкой фигур.</w:t>
            </w:r>
          </w:p>
        </w:tc>
        <w:tc>
          <w:tcPr>
            <w:tcW w:w="1701" w:type="dxa"/>
          </w:tcPr>
          <w:p w:rsidR="004235DE" w:rsidRPr="00BF4398" w:rsidRDefault="006F2639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4.Ходы и взятие ф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E466B4">
              <w:rPr>
                <w:rFonts w:ascii="Times New Roman" w:hAnsi="Times New Roman" w:cs="Times New Roman"/>
                <w:b/>
                <w:sz w:val="24"/>
                <w:szCs w:val="24"/>
              </w:rPr>
              <w:t>гур.</w:t>
            </w:r>
          </w:p>
        </w:tc>
        <w:tc>
          <w:tcPr>
            <w:tcW w:w="6237" w:type="dxa"/>
          </w:tcPr>
          <w:p w:rsidR="004235DE" w:rsidRPr="00880B34" w:rsidRDefault="004235DE" w:rsidP="005447D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Правила хода и взятия каждой из фигур. Игра «на ун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чтожение. Белопольные и чернопольные слоны, одн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цветные и разноцветные слоны. Качество. Легкие и тяж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лые фигуры. Ладейные, коневые, слоновые, ферзевые и королевские пешки. Взятие на проходе. Превращение пешки.</w:t>
            </w:r>
            <w:r w:rsidR="0045406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4235DE" w:rsidRPr="00BF4398" w:rsidRDefault="006F2639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pStyle w:val="a5"/>
              <w:spacing w:before="0" w:beforeAutospacing="0" w:after="0" w:afterAutospacing="0"/>
              <w:rPr>
                <w:b/>
              </w:rPr>
            </w:pPr>
            <w:r w:rsidRPr="00E466B4">
              <w:rPr>
                <w:b/>
              </w:rPr>
              <w:t xml:space="preserve">5.Цели шахматной партии. </w:t>
            </w:r>
          </w:p>
        </w:tc>
        <w:tc>
          <w:tcPr>
            <w:tcW w:w="6237" w:type="dxa"/>
          </w:tcPr>
          <w:p w:rsidR="004235DE" w:rsidRPr="00880B34" w:rsidRDefault="004235DE" w:rsidP="00880B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Шах. Понятие о шахе. Защита от шаха. Мат – цель ша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х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матной партии. Матование одинокого короля. Задачи на мат в один ход. Пат. Ничья. Пат и другие случаи ничьей. Мат в один ход. Длинная и короткая рокировка и ее пр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вила.</w:t>
            </w:r>
          </w:p>
        </w:tc>
        <w:tc>
          <w:tcPr>
            <w:tcW w:w="1701" w:type="dxa"/>
          </w:tcPr>
          <w:p w:rsidR="004235DE" w:rsidRPr="00BF4398" w:rsidRDefault="006F2639" w:rsidP="009047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E466B4" w:rsidRDefault="004235DE" w:rsidP="00880B34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E466B4">
              <w:rPr>
                <w:b/>
                <w:sz w:val="24"/>
                <w:szCs w:val="24"/>
              </w:rPr>
              <w:t>6.Игра всеми фиг</w:t>
            </w:r>
            <w:r w:rsidRPr="00E466B4">
              <w:rPr>
                <w:b/>
                <w:sz w:val="24"/>
                <w:szCs w:val="24"/>
              </w:rPr>
              <w:t>у</w:t>
            </w:r>
            <w:r w:rsidRPr="00E466B4">
              <w:rPr>
                <w:b/>
                <w:sz w:val="24"/>
                <w:szCs w:val="24"/>
              </w:rPr>
              <w:t>рами из начального положения.</w:t>
            </w:r>
          </w:p>
        </w:tc>
        <w:tc>
          <w:tcPr>
            <w:tcW w:w="6237" w:type="dxa"/>
          </w:tcPr>
          <w:p w:rsidR="004235DE" w:rsidRPr="00880B34" w:rsidRDefault="004235DE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Шахматная партия. </w:t>
            </w:r>
            <w:r w:rsidR="001024E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Рокировка и всё о ней. </w:t>
            </w:r>
            <w:r w:rsidR="001024E3"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Длинная и к</w:t>
            </w:r>
            <w:r w:rsidR="001024E3"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="001024E3"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роткая рокировка и ее правила.</w:t>
            </w:r>
            <w:r w:rsidR="001024E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Начало шахматной па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тии. Представления о том, как начинать шахматную па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тию. Короткие шахматные партии.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5447D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Запись шахматной партии.</w:t>
            </w:r>
          </w:p>
        </w:tc>
        <w:tc>
          <w:tcPr>
            <w:tcW w:w="1701" w:type="dxa"/>
          </w:tcPr>
          <w:p w:rsidR="004235DE" w:rsidRPr="00090EB4" w:rsidRDefault="006F2639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235DE" w:rsidRPr="00731680" w:rsidTr="00366D7D">
        <w:tc>
          <w:tcPr>
            <w:tcW w:w="2552" w:type="dxa"/>
          </w:tcPr>
          <w:p w:rsidR="004235DE" w:rsidRPr="00BF4398" w:rsidRDefault="004235DE" w:rsidP="00BF43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398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237" w:type="dxa"/>
          </w:tcPr>
          <w:p w:rsidR="004235DE" w:rsidRPr="00BF4398" w:rsidRDefault="004235DE" w:rsidP="00BF43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4235DE" w:rsidRPr="00BF4398" w:rsidRDefault="006F2639" w:rsidP="00880B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4235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544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235DE" w:rsidRPr="00731680" w:rsidTr="003024D1">
        <w:tc>
          <w:tcPr>
            <w:tcW w:w="10490" w:type="dxa"/>
            <w:gridSpan w:val="3"/>
          </w:tcPr>
          <w:p w:rsidR="004235DE" w:rsidRPr="00BF4398" w:rsidRDefault="009A78ED" w:rsidP="00880B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3127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1.Краткая история шахмат.</w:t>
            </w:r>
          </w:p>
        </w:tc>
        <w:tc>
          <w:tcPr>
            <w:tcW w:w="6237" w:type="dxa"/>
          </w:tcPr>
          <w:p w:rsidR="00AF0821" w:rsidRPr="00880B34" w:rsidRDefault="00AF0821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Рождение шахмат. От чатуранги к шатранджу. Шахматы проникают в Европу. Чемпионы мира по шахматам. В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дающиеся шахматисты нашего времени. Шахматные пр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вила FIDE. Этика шахматной борьбы.</w:t>
            </w:r>
            <w:r w:rsidRPr="00880B34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="001724B4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Сказки о шахматах и жизни.</w:t>
            </w: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2.Шахматная нот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ция.</w:t>
            </w:r>
          </w:p>
        </w:tc>
        <w:tc>
          <w:tcPr>
            <w:tcW w:w="6237" w:type="dxa"/>
          </w:tcPr>
          <w:p w:rsidR="00AF0821" w:rsidRPr="00880B34" w:rsidRDefault="00AF0821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Обозначение горизонталей и вертикалей, наименование полей, шахматных фигур.</w:t>
            </w:r>
          </w:p>
          <w:p w:rsidR="00AF0821" w:rsidRPr="00880B34" w:rsidRDefault="00AF0821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Краткая и полная шахматная нотация. Запись начального положения. Запись шахматной партии.</w:t>
            </w: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3.Ценность шахма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ных фигур.</w:t>
            </w:r>
          </w:p>
        </w:tc>
        <w:tc>
          <w:tcPr>
            <w:tcW w:w="6237" w:type="dxa"/>
          </w:tcPr>
          <w:p w:rsidR="00AF0821" w:rsidRPr="00880B34" w:rsidRDefault="00AF0821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Повторение: ценность шахматных фигур (К, С = 3, Л = 5, Ф = 9). Сравнительная сила фигур. Абсолютная и относ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тельная сила фигур. Достижение материального перевеса. Нападение и защита. Способы защиты (5 способов).</w:t>
            </w:r>
            <w:r w:rsidR="005447D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избежать зевков?</w:t>
            </w:r>
          </w:p>
          <w:p w:rsidR="00AF0821" w:rsidRPr="00880B34" w:rsidRDefault="00AF0821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1E60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4.Техника матов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ния.</w:t>
            </w:r>
          </w:p>
        </w:tc>
        <w:tc>
          <w:tcPr>
            <w:tcW w:w="6237" w:type="dxa"/>
          </w:tcPr>
          <w:p w:rsidR="00AF0821" w:rsidRPr="00880B34" w:rsidRDefault="00AF0821" w:rsidP="001E60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Мат различными фигурами. </w:t>
            </w:r>
            <w:r w:rsidR="001E60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Линейный мат  двумя ладь</w:t>
            </w:r>
            <w:r w:rsidR="001E60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="001E60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ми. Линейный мат с ферзём. Линейный мат ладьей. «Квадратный» мат ладьёй. </w:t>
            </w: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5.Достижение мата 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без жертвы матери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302CC9">
              <w:rPr>
                <w:rStyle w:val="submenu-table"/>
                <w:rFonts w:ascii="Times New Roman" w:hAnsi="Times New Roman" w:cs="Times New Roman"/>
                <w:b/>
                <w:bCs/>
                <w:sz w:val="24"/>
                <w:szCs w:val="24"/>
              </w:rPr>
              <w:t>ла.</w:t>
            </w:r>
          </w:p>
        </w:tc>
        <w:tc>
          <w:tcPr>
            <w:tcW w:w="6237" w:type="dxa"/>
          </w:tcPr>
          <w:p w:rsidR="00AF0821" w:rsidRPr="00880B34" w:rsidRDefault="001E6013" w:rsidP="001724B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Косичка. «Мат» двумя слонами. </w:t>
            </w:r>
            <w:r w:rsidR="00172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Паровоз везёт вагончик. </w:t>
            </w:r>
            <w:r w:rsidR="00172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Какие бывают пешки. Дебют. Испанская партия. Борьба ферзя против пешки.</w:t>
            </w: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302CC9" w:rsidRDefault="00AF0821" w:rsidP="00880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6.Шахматная ко</w:t>
            </w: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02CC9">
              <w:rPr>
                <w:rFonts w:ascii="Times New Roman" w:hAnsi="Times New Roman" w:cs="Times New Roman"/>
                <w:b/>
                <w:sz w:val="24"/>
                <w:szCs w:val="24"/>
              </w:rPr>
              <w:t>бинация.</w:t>
            </w:r>
          </w:p>
        </w:tc>
        <w:tc>
          <w:tcPr>
            <w:tcW w:w="6237" w:type="dxa"/>
          </w:tcPr>
          <w:p w:rsidR="00AF0821" w:rsidRPr="00880B34" w:rsidRDefault="001724B4" w:rsidP="00880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Комбинации. Двойной удар. </w:t>
            </w:r>
            <w:r w:rsidR="00AF0821" w:rsidRPr="00880B34">
              <w:rPr>
                <w:rFonts w:ascii="Times New Roman" w:hAnsi="Times New Roman" w:cs="Times New Roman"/>
                <w:sz w:val="24"/>
                <w:szCs w:val="24"/>
              </w:rPr>
              <w:t>Достижение мата путем жертвы шахматного материала (матовые комбинации). Типы матовых комбинаций: темы разрушения короле</w:t>
            </w:r>
            <w:r w:rsidR="00AF0821" w:rsidRPr="00880B3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F0821" w:rsidRPr="00880B34">
              <w:rPr>
                <w:rFonts w:ascii="Times New Roman" w:hAnsi="Times New Roman" w:cs="Times New Roman"/>
                <w:sz w:val="24"/>
                <w:szCs w:val="24"/>
              </w:rPr>
              <w:t>ского прикрытия, отвлечения, завлечения, блокировки, освобождения пространства, уничтожения защиты и др. Шахматные комбинации, ведущие к достижению матер</w:t>
            </w:r>
            <w:r w:rsidR="00AF0821" w:rsidRPr="00880B3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F0821" w:rsidRPr="00880B34">
              <w:rPr>
                <w:rFonts w:ascii="Times New Roman" w:hAnsi="Times New Roman" w:cs="Times New Roman"/>
                <w:sz w:val="24"/>
                <w:szCs w:val="24"/>
              </w:rPr>
              <w:t>ального перевеса. Комбинации для достижения ничьей (комбинации на вечный шах, патовые комбинации и др.)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Отвлечение и завлечение. </w:t>
            </w: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AF0821" w:rsidRPr="00731680" w:rsidTr="00366D7D">
        <w:tc>
          <w:tcPr>
            <w:tcW w:w="2552" w:type="dxa"/>
          </w:tcPr>
          <w:p w:rsidR="00AF0821" w:rsidRPr="00BF4398" w:rsidRDefault="00AF0821" w:rsidP="00BF43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398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237" w:type="dxa"/>
          </w:tcPr>
          <w:p w:rsidR="00AF0821" w:rsidRPr="00BF4398" w:rsidRDefault="00AF0821" w:rsidP="00BF4398">
            <w:pPr>
              <w:pStyle w:val="a8"/>
              <w:tabs>
                <w:tab w:val="left" w:pos="142"/>
                <w:tab w:val="left" w:pos="284"/>
              </w:tabs>
              <w:ind w:left="-567" w:firstLine="567"/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AF0821" w:rsidRPr="00BF4398" w:rsidRDefault="00F85638" w:rsidP="00880B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AF08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544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F0821" w:rsidRPr="00731680" w:rsidTr="003024D1">
        <w:tc>
          <w:tcPr>
            <w:tcW w:w="10490" w:type="dxa"/>
            <w:gridSpan w:val="3"/>
          </w:tcPr>
          <w:p w:rsidR="00AF0821" w:rsidRPr="00BF4398" w:rsidRDefault="009A78ED" w:rsidP="00880B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3127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880B34" w:rsidRPr="00731680" w:rsidTr="00546FCF">
        <w:trPr>
          <w:trHeight w:val="3587"/>
        </w:trPr>
        <w:tc>
          <w:tcPr>
            <w:tcW w:w="2552" w:type="dxa"/>
          </w:tcPr>
          <w:p w:rsidR="00880B34" w:rsidRPr="004235DE" w:rsidRDefault="006C04F5" w:rsidP="00880B34">
            <w:pPr>
              <w:pStyle w:val="a6"/>
              <w:tabs>
                <w:tab w:val="left" w:pos="284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1</w:t>
            </w:r>
            <w:r w:rsidR="00880B34" w:rsidRPr="004235DE">
              <w:rPr>
                <w:b/>
                <w:bCs/>
                <w:sz w:val="24"/>
                <w:szCs w:val="24"/>
                <w:shd w:val="clear" w:color="auto" w:fill="FFFFFF"/>
              </w:rPr>
              <w:t>.Основы дебюта.</w:t>
            </w:r>
          </w:p>
        </w:tc>
        <w:tc>
          <w:tcPr>
            <w:tcW w:w="6237" w:type="dxa"/>
          </w:tcPr>
          <w:p w:rsidR="00880B34" w:rsidRPr="00880B34" w:rsidRDefault="00880B34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Правила и законы дебюта. Дебютные ошибки. Невыго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ность раннего ввода в игру ладей и ферзя. Игра на мат с первых ходов партии. Детский мат и защита от него. Игра против «повторюшки-хрюшки». Связка в дебюте. Коро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 о дебютах.</w:t>
            </w:r>
          </w:p>
          <w:p w:rsidR="00880B34" w:rsidRPr="00880B34" w:rsidRDefault="00880B34" w:rsidP="00880B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Принципы игры в дебюте: </w:t>
            </w:r>
          </w:p>
          <w:p w:rsidR="00880B34" w:rsidRPr="00880B34" w:rsidRDefault="00880B34" w:rsidP="00880B34">
            <w:pPr>
              <w:pStyle w:val="a8"/>
              <w:numPr>
                <w:ilvl w:val="0"/>
                <w:numId w:val="15"/>
              </w:numPr>
              <w:jc w:val="both"/>
            </w:pPr>
            <w:r w:rsidRPr="00880B34">
              <w:rPr>
                <w:bCs/>
                <w:iCs/>
              </w:rPr>
              <w:t>Быстрейшее развитие фигур</w:t>
            </w:r>
            <w:r w:rsidRPr="00880B34">
              <w:rPr>
                <w:iCs/>
              </w:rPr>
              <w:t>.</w:t>
            </w:r>
            <w:r w:rsidRPr="00880B34">
              <w:t> Понятие о темпе. Гамбиты. Наказание «пешкоедов».</w:t>
            </w:r>
          </w:p>
          <w:p w:rsidR="00880B34" w:rsidRPr="00880B34" w:rsidRDefault="00880B34" w:rsidP="00880B34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Борьба за центр.</w:t>
            </w:r>
          </w:p>
          <w:p w:rsidR="00880B34" w:rsidRPr="00880B34" w:rsidRDefault="00880B34" w:rsidP="00880B34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Безопасная позиция короля.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</w:rPr>
              <w:t> Значение рокировки. </w:t>
            </w:r>
          </w:p>
          <w:p w:rsidR="00880B34" w:rsidRPr="00880B34" w:rsidRDefault="00880B34" w:rsidP="00880B34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Гармоничное пешечное расположение.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</w:rPr>
              <w:t> Разумная игра пешками.</w:t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80B3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Классификация дебютов.</w:t>
            </w:r>
          </w:p>
        </w:tc>
        <w:tc>
          <w:tcPr>
            <w:tcW w:w="1701" w:type="dxa"/>
            <w:vAlign w:val="center"/>
          </w:tcPr>
          <w:p w:rsidR="00880B34" w:rsidRPr="00880B34" w:rsidRDefault="00387D41" w:rsidP="00880B34">
            <w:pPr>
              <w:pStyle w:val="a8"/>
              <w:spacing w:line="360" w:lineRule="auto"/>
              <w:ind w:left="0"/>
              <w:jc w:val="center"/>
            </w:pPr>
            <w:r>
              <w:t>136</w:t>
            </w:r>
          </w:p>
        </w:tc>
      </w:tr>
      <w:tr w:rsidR="005447DC" w:rsidRPr="00731680" w:rsidTr="00880B34">
        <w:tc>
          <w:tcPr>
            <w:tcW w:w="2552" w:type="dxa"/>
          </w:tcPr>
          <w:p w:rsidR="005447DC" w:rsidRPr="004235DE" w:rsidRDefault="005447DC" w:rsidP="00880B34">
            <w:pPr>
              <w:ind w:firstLine="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Итого</w:t>
            </w:r>
          </w:p>
        </w:tc>
        <w:tc>
          <w:tcPr>
            <w:tcW w:w="6237" w:type="dxa"/>
          </w:tcPr>
          <w:p w:rsidR="005447DC" w:rsidRPr="00880B34" w:rsidRDefault="005447DC" w:rsidP="00880B3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vAlign w:val="center"/>
          </w:tcPr>
          <w:p w:rsidR="005447DC" w:rsidRPr="005447DC" w:rsidRDefault="00387D41" w:rsidP="00880B34">
            <w:pPr>
              <w:pStyle w:val="a8"/>
              <w:spacing w:line="36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5447DC" w:rsidRPr="005447DC">
              <w:rPr>
                <w:b/>
              </w:rPr>
              <w:t>36</w:t>
            </w:r>
          </w:p>
        </w:tc>
      </w:tr>
      <w:tr w:rsidR="009A78ED" w:rsidRPr="00731680" w:rsidTr="009A78ED">
        <w:tc>
          <w:tcPr>
            <w:tcW w:w="10490" w:type="dxa"/>
            <w:gridSpan w:val="3"/>
          </w:tcPr>
          <w:p w:rsidR="009A78ED" w:rsidRPr="009A78ED" w:rsidRDefault="0031279E" w:rsidP="00880B34">
            <w:pPr>
              <w:pStyle w:val="a8"/>
              <w:spacing w:line="36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4 год обучения</w:t>
            </w:r>
          </w:p>
        </w:tc>
      </w:tr>
      <w:tr w:rsidR="006C04F5" w:rsidRPr="00731680" w:rsidTr="00880B34">
        <w:tc>
          <w:tcPr>
            <w:tcW w:w="2552" w:type="dxa"/>
          </w:tcPr>
          <w:p w:rsidR="006C04F5" w:rsidRPr="004235DE" w:rsidRDefault="006C04F5" w:rsidP="006C04F5">
            <w:pPr>
              <w:ind w:firstLine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.Основы миттел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ь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шпиля.</w:t>
            </w:r>
          </w:p>
        </w:tc>
        <w:tc>
          <w:tcPr>
            <w:tcW w:w="6237" w:type="dxa"/>
          </w:tcPr>
          <w:p w:rsidR="006C04F5" w:rsidRPr="00880B34" w:rsidRDefault="006C04F5" w:rsidP="006C04F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Самые общие рекомендации о том, как играть в середине шахматной партии. Понятие о </w:t>
            </w:r>
            <w:r w:rsidRPr="00880B34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тактике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Тактические пр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емы. Связка в миттельшпиле. Двойной удар. Открытое нападение. Открытый шах. Двойной шах. Понятие о </w:t>
            </w:r>
            <w:r w:rsidRPr="00880B34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стратегии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Пути реализации материального перевеса.</w:t>
            </w:r>
          </w:p>
        </w:tc>
        <w:tc>
          <w:tcPr>
            <w:tcW w:w="1701" w:type="dxa"/>
            <w:vAlign w:val="center"/>
          </w:tcPr>
          <w:p w:rsidR="006C04F5" w:rsidRPr="00880B34" w:rsidRDefault="00387D41" w:rsidP="00880B34">
            <w:pPr>
              <w:pStyle w:val="a8"/>
              <w:spacing w:line="360" w:lineRule="auto"/>
              <w:ind w:left="0"/>
              <w:jc w:val="center"/>
            </w:pPr>
            <w:r>
              <w:t>69</w:t>
            </w:r>
          </w:p>
        </w:tc>
      </w:tr>
      <w:tr w:rsidR="006C04F5" w:rsidRPr="00731680" w:rsidTr="00880B34">
        <w:tc>
          <w:tcPr>
            <w:tcW w:w="2552" w:type="dxa"/>
          </w:tcPr>
          <w:p w:rsidR="006C04F5" w:rsidRPr="004235DE" w:rsidRDefault="006C04F5" w:rsidP="006C04F5">
            <w:pPr>
              <w:ind w:firstLine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2</w:t>
            </w:r>
            <w:r w:rsidRPr="0042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.Основы эндшпиля.</w:t>
            </w:r>
          </w:p>
        </w:tc>
        <w:tc>
          <w:tcPr>
            <w:tcW w:w="6237" w:type="dxa"/>
          </w:tcPr>
          <w:p w:rsidR="006C04F5" w:rsidRPr="00880B34" w:rsidRDefault="006C04F5" w:rsidP="006C04F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Элементарные окончания. Ферзь против слона, коня, л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дьи (простые случаи), ферзя (при неудачном располож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нии неприятельского ферзя). Ладья против ладьи (при н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удачном расположении неприятельской ладьи), слона (простые случаи), коня (простые случаи). Матование дв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мя слонами (простые случаи). Матование слоном и конем (простые случаи). Пешка против короля. Пешка проходит в ферзи без помощи своего короля. Правило «квадрата». Пешка проходит в ферзи при помощи своего короля. О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позиция. Пешка на седьмой, шестой, пятой, четвертой, третьей, второй горизонтали. Ключевые поля. Удивител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ь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ные ничейные положения (два коня против короля, слон и пешка против короля, конь и пешка против короля). С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880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мые общие рекомендации о том, как играть в эндшпиле.</w:t>
            </w:r>
          </w:p>
        </w:tc>
        <w:tc>
          <w:tcPr>
            <w:tcW w:w="1701" w:type="dxa"/>
            <w:vAlign w:val="center"/>
          </w:tcPr>
          <w:p w:rsidR="006C04F5" w:rsidRPr="00880B34" w:rsidRDefault="00387D41" w:rsidP="00880B34">
            <w:pPr>
              <w:pStyle w:val="a8"/>
              <w:spacing w:line="360" w:lineRule="auto"/>
              <w:ind w:left="0"/>
              <w:jc w:val="center"/>
            </w:pPr>
            <w:r>
              <w:t>67</w:t>
            </w:r>
          </w:p>
        </w:tc>
      </w:tr>
      <w:tr w:rsidR="00387D41" w:rsidRPr="00731680" w:rsidTr="00387D41">
        <w:trPr>
          <w:trHeight w:val="407"/>
        </w:trPr>
        <w:tc>
          <w:tcPr>
            <w:tcW w:w="2552" w:type="dxa"/>
          </w:tcPr>
          <w:p w:rsidR="00387D41" w:rsidRPr="009A78ED" w:rsidRDefault="00387D41" w:rsidP="0073168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168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237" w:type="dxa"/>
          </w:tcPr>
          <w:p w:rsidR="00387D41" w:rsidRPr="001724B4" w:rsidRDefault="00387D41" w:rsidP="001724B4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87D41" w:rsidRPr="00880B34" w:rsidRDefault="00387D41" w:rsidP="00880B34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880B34" w:rsidRDefault="00880B34" w:rsidP="00880B34">
      <w:pPr>
        <w:spacing w:line="240" w:lineRule="auto"/>
      </w:pPr>
    </w:p>
    <w:p w:rsidR="00F025E5" w:rsidRDefault="00F025E5" w:rsidP="00880B34">
      <w:pPr>
        <w:spacing w:line="240" w:lineRule="auto"/>
      </w:pPr>
    </w:p>
    <w:p w:rsidR="00F025E5" w:rsidRDefault="00F025E5" w:rsidP="00880B34">
      <w:pPr>
        <w:spacing w:line="240" w:lineRule="auto"/>
      </w:pPr>
    </w:p>
    <w:p w:rsidR="007F3BCD" w:rsidRDefault="007F3BCD" w:rsidP="006C04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04F5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по внеурочной деятельности ФГОС</w:t>
      </w:r>
    </w:p>
    <w:p w:rsidR="00E01E3C" w:rsidRPr="00E01E3C" w:rsidRDefault="00E01E3C" w:rsidP="006C04F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01E3C">
        <w:rPr>
          <w:rFonts w:ascii="Times New Roman" w:hAnsi="Times New Roman" w:cs="Times New Roman"/>
          <w:bCs/>
          <w:sz w:val="24"/>
          <w:szCs w:val="24"/>
        </w:rPr>
        <w:t>Шахматы в школе и дома: Учебник. – СПб.: Издательский Дом «Литера», 2018. – 256 с.:ил.</w:t>
      </w:r>
    </w:p>
    <w:tbl>
      <w:tblPr>
        <w:tblStyle w:val="a3"/>
        <w:tblW w:w="108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19"/>
        <w:gridCol w:w="7"/>
        <w:gridCol w:w="1416"/>
        <w:gridCol w:w="1985"/>
        <w:gridCol w:w="1277"/>
        <w:gridCol w:w="1701"/>
        <w:gridCol w:w="2410"/>
        <w:gridCol w:w="850"/>
        <w:gridCol w:w="95"/>
        <w:gridCol w:w="708"/>
      </w:tblGrid>
      <w:tr w:rsidR="007F3BCD" w:rsidRPr="006C04F5" w:rsidTr="00DC694B">
        <w:trPr>
          <w:trHeight w:val="851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ind w:right="2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Назв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ние 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делов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ind w:right="2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Колич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ство ч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Основные формы  орг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низации учебных зан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сти обучающихся</w:t>
            </w: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Дата пров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дения</w:t>
            </w:r>
          </w:p>
        </w:tc>
      </w:tr>
      <w:tr w:rsidR="007F3BCD" w:rsidRPr="006C04F5" w:rsidTr="00DC694B">
        <w:trPr>
          <w:trHeight w:val="455"/>
        </w:trPr>
        <w:tc>
          <w:tcPr>
            <w:tcW w:w="41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BCD" w:rsidRPr="006C04F5" w:rsidRDefault="007C6ADB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F3BCD" w:rsidRPr="006C04F5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BCD" w:rsidRPr="006C04F5" w:rsidRDefault="007F3BCD" w:rsidP="006C04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4E7673" w:rsidRPr="006C04F5" w:rsidTr="00366D7D">
        <w:trPr>
          <w:trHeight w:val="221"/>
        </w:trPr>
        <w:tc>
          <w:tcPr>
            <w:tcW w:w="1086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5744A3" w:rsidP="003127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E7673"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1279E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</w:tr>
      <w:tr w:rsidR="004E7673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880B3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Шахма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ная доска.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ED1D2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74E9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673" w:rsidRPr="006C04F5" w:rsidRDefault="004E7673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шахматами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Знакомятся с шахм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тами. Чтение и 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сценирование дида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тической сказки «Удивительные пр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ключения шахма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ной доски». Знако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 с шахматной доской. Белые и че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поля. Чередов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ние белых и черных полей на шахматной доске. Шахматная доска и шахматные поля квадратные. Расположение доски между партнерами.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Шахматная до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Инсценировка сказки, бес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да, дидакт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ческие игры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 и инсцен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 дидактической сказки «Котята – хвастунишки». Г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ризонтальная линия. Количество полей в горизонтали. Кол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чество горизонталей на доске. Вертикал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 линия. Колич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 полей в верт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кали. Количество вертикалей на доске. Чередование белых и черных полей в г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ризонтали и верт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кали. Диагональ. 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личие диагонали от горизонтали и ве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тикали. Количество полей в диагонали. Короткие диагонали. Центр. Форма це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тра. Количество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лей в центре. Дида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тические задания и игры «Горизонталь», «Вертикаль», «Ди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гональ».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Белые и черные поля. Горизо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таль, вертикаль, диагональ. Центр шахма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ной доски.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Запись позиции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Наблюдение, 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Знакомятся с зап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сью шахматной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Шахма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ные фиг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ры.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шахматными фигурами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C04F5">
              <w:rPr>
                <w:rFonts w:ascii="Times New Roman" w:hAnsi="Times New Roman" w:cs="Times New Roman"/>
              </w:rPr>
              <w:t>Белые и черные. Л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дья, слон, ферзь, конь, пешка, король. Чтение и инсцен</w:t>
            </w:r>
            <w:r w:rsidRPr="006C04F5">
              <w:rPr>
                <w:rFonts w:ascii="Times New Roman" w:hAnsi="Times New Roman" w:cs="Times New Roman"/>
              </w:rPr>
              <w:t>и</w:t>
            </w:r>
            <w:r w:rsidRPr="006C04F5">
              <w:rPr>
                <w:rFonts w:ascii="Times New Roman" w:hAnsi="Times New Roman" w:cs="Times New Roman"/>
              </w:rPr>
              <w:t>ровка дидактической сказки И.Г. Сухина «Приключения в шахматной стране». Дидактические зад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ния и игры «Во</w:t>
            </w:r>
            <w:r w:rsidRPr="006C04F5">
              <w:rPr>
                <w:rFonts w:ascii="Times New Roman" w:hAnsi="Times New Roman" w:cs="Times New Roman"/>
              </w:rPr>
              <w:t>л</w:t>
            </w:r>
            <w:r w:rsidRPr="006C04F5">
              <w:rPr>
                <w:rFonts w:ascii="Times New Roman" w:hAnsi="Times New Roman" w:cs="Times New Roman"/>
              </w:rPr>
              <w:t>шебный мешочек», «Угадай-ка», «Се</w:t>
            </w:r>
            <w:r w:rsidRPr="006C04F5">
              <w:rPr>
                <w:rFonts w:ascii="Times New Roman" w:hAnsi="Times New Roman" w:cs="Times New Roman"/>
              </w:rPr>
              <w:t>к</w:t>
            </w:r>
            <w:r w:rsidRPr="006C04F5">
              <w:rPr>
                <w:rFonts w:ascii="Times New Roman" w:hAnsi="Times New Roman" w:cs="Times New Roman"/>
              </w:rPr>
              <w:t>ретная фигура», «Угадай», «Что о</w:t>
            </w:r>
            <w:r w:rsidRPr="006C04F5">
              <w:rPr>
                <w:rFonts w:ascii="Times New Roman" w:hAnsi="Times New Roman" w:cs="Times New Roman"/>
              </w:rPr>
              <w:t>б</w:t>
            </w:r>
            <w:r w:rsidRPr="006C04F5">
              <w:rPr>
                <w:rFonts w:ascii="Times New Roman" w:hAnsi="Times New Roman" w:cs="Times New Roman"/>
              </w:rPr>
              <w:t>щего?», «Большая или маленькая», «Курица и Зёрны</w:t>
            </w:r>
            <w:r w:rsidRPr="006C04F5">
              <w:rPr>
                <w:rFonts w:ascii="Times New Roman" w:hAnsi="Times New Roman" w:cs="Times New Roman"/>
              </w:rPr>
              <w:t>ш</w:t>
            </w:r>
            <w:r w:rsidRPr="006C04F5">
              <w:rPr>
                <w:rFonts w:ascii="Times New Roman" w:hAnsi="Times New Roman" w:cs="Times New Roman"/>
              </w:rPr>
              <w:t>ки». Ферзь и король, ходы. Упражнения для совершенствов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ния прыжка коня. Пять правил пер</w:t>
            </w:r>
            <w:r w:rsidRPr="006C04F5">
              <w:rPr>
                <w:rFonts w:ascii="Times New Roman" w:hAnsi="Times New Roman" w:cs="Times New Roman"/>
              </w:rPr>
              <w:t>е</w:t>
            </w:r>
            <w:r w:rsidRPr="006C04F5">
              <w:rPr>
                <w:rFonts w:ascii="Times New Roman" w:hAnsi="Times New Roman" w:cs="Times New Roman"/>
              </w:rPr>
              <w:t xml:space="preserve">движения пешки.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шахматными фигурами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д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дактические задания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Плывёт ладья по доске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наблюдение, практическая работа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ходит ша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матный слон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величества – Король и Ферзь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тическая 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Скачем на коне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тическая 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Пешки – солд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шахматной доски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тическая 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2007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Начал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ная ра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становка фигур.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Начальное п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ложение (начальная п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зиция).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наблюдение, дидактич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ские игры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C04F5">
              <w:rPr>
                <w:rFonts w:ascii="Times New Roman" w:hAnsi="Times New Roman" w:cs="Times New Roman"/>
              </w:rPr>
              <w:t>Расстановка фигур перед шахматной партией. Правило: «Ферзь любит свой цвет», связь между горизонталями, ве</w:t>
            </w:r>
            <w:r w:rsidRPr="006C04F5">
              <w:rPr>
                <w:rFonts w:ascii="Times New Roman" w:hAnsi="Times New Roman" w:cs="Times New Roman"/>
              </w:rPr>
              <w:t>р</w:t>
            </w:r>
            <w:r w:rsidRPr="006C04F5">
              <w:rPr>
                <w:rFonts w:ascii="Times New Roman" w:hAnsi="Times New Roman" w:cs="Times New Roman"/>
              </w:rPr>
              <w:t>тикалями, диагон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лями и начальным положением фигур. Дидактические зад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ния и игры «Меш</w:t>
            </w:r>
            <w:r w:rsidRPr="006C04F5">
              <w:rPr>
                <w:rFonts w:ascii="Times New Roman" w:hAnsi="Times New Roman" w:cs="Times New Roman"/>
              </w:rPr>
              <w:t>о</w:t>
            </w:r>
            <w:r w:rsidRPr="006C04F5">
              <w:rPr>
                <w:rFonts w:ascii="Times New Roman" w:hAnsi="Times New Roman" w:cs="Times New Roman"/>
              </w:rPr>
              <w:t xml:space="preserve">чек», «Да и нет», </w:t>
            </w:r>
            <w:r w:rsidRPr="006C04F5">
              <w:rPr>
                <w:rFonts w:ascii="Times New Roman" w:hAnsi="Times New Roman" w:cs="Times New Roman"/>
              </w:rPr>
              <w:lastRenderedPageBreak/>
              <w:t>«Мяч».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каждой из фигур в начальном п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ложении.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ло“Каждый ферзь любит 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свой цвет”.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 между г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ризонталями, вертикалями, диагоналями и начальной ра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становкой ф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гур.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Ходы и взятие ф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гур.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хода и взятия каждой из фигур.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Опрос, наблюдение, 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ладьи в начальном полож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нии. Ход. Ход ладьи. Взятие. Дидактич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ские задания и игры «Лабиринт», «Пер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хитри часовых», «Один в поле воин», «Кратчайший путь».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“на ун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чтожение”.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ские задания и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зад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и игры «Захват контрольного поля», «Защита контрол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поля», «Игра на уничтожение» (ладья против ладьи, две ладьи против одной, две ладьи против двух), «Ограничение подвижности».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Белопольные и чернопольные слоны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слона в начальном полож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нии. Ход слона, вз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тие. Белопольные и чернопольнын сл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ны. Разноцветные и одноцветные слоны. Качество. Легкая и тяжелая фигура. 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дактические задания и игры «Лабиринт», «Перехитри час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вых», «Один в поле воин», «Кратчайший путь».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Одноцветные и разноцветные слоны.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д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дактические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зад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и игры «Захват контрольного поля», «Игра на уничтож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ние» (слон против 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слона, два слона против одного, два слона против двух), «Ограничение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движности».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Качество. Ле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кие и тяжелые фигуры.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д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дактические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зад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и игры «Пер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хитри часовых», «Сними часовых», «Атака неприятел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фигуры», «Двойной удар», «Взятие», «Защита», «Выиграй фигуру». Термин «стоять под боем». Дидактич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ские задания и игры «Захват контрольн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поля», «Защита контрольного поля», «Игра на уничтож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ние» (ладья против слона, две ладьи против слона, ладья против двух слонов, две ладьи против двух слонов, сло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положения), «Ограничение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движности».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Ладейные, кон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вые, слоновые, ферзевые и к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ролевские пе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ки.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опрос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ферзя в начальном полож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нии. Ход ферзя, вз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тие. Ферзь – тяжелая фигура. Дидактич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ские задания и игры «Лабиринт», «Пер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хитри часовых», «Один в поле воин», «Кратчайший путь».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</w:rPr>
              <w:t>Превращение пешки.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ские задания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зад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и игры «Пер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хитри часовых», «Сними часовых», «Атака неприятел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фигуры», «Двойной удар», «Взятие», «Защита», «Выиграй фигуру», «Захват контрольн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поля», «Защита контрольного поля», «Игра на уничтож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ние» (ферзь против 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ладьи, ферзь против слона, ферзь против ладьи и слона, сло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положения), «Ограничение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сти».Записывают шахматную партию.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1712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Цели шахма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ной па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тии.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д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дактическая игра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 ферзем, ладьей, слоном, конем, пе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кой. Защита от шаха. Открытый шах. Двойной шах. Д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дактические задания «Шах или не шах», «Дай шах», «Пять шахов», «Защита от шаха». Дидактич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ская игра «Первый шах».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 игры. Мат ферзем, ладьей, слоном, конем, пешкой. Мат в один ход. Мат в один ход ферзем, ладьей, слоном, пешкой (простые приемы). Дидактические 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дания «Мат или не мат», «Мат в один ход».</w:t>
            </w:r>
          </w:p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 в один ход: сложные примеры с большим числом шахматных фигур. Дидактическое 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«Дай мат в один ход».</w:t>
            </w:r>
          </w:p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Отличие пата от м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та. Варианты нич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ей. Примеры на пат. Дидактическое 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«Пат или не пат».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Опрос, наблюдение, игры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Ставим мат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тическая 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Ничья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тическая 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DC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Игра вс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ми фиг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рами из начальн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го пол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жения.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firstLine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Шахматная па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тия.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всеми фигур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из начального положения (без 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яснения о том, как лучше начинать шахматную партию). Дидактическая игра «Два хода».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Шахматная па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тия.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Демонстрация партий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Самые общие рек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мендации о принц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пах разыгрывания дебюта. Игра всеми фигурами из начал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положения. Демонстрация 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ротких партий.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Рокировка и всё о ней.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Опрос, наблюдение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граммного матери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 – викторина «В стране шахмат». Игра всеми фигур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из начального положения. Запис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вают шахматную партию.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Запись шахма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ной партии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366D7D">
        <w:trPr>
          <w:trHeight w:val="310"/>
        </w:trPr>
        <w:tc>
          <w:tcPr>
            <w:tcW w:w="1086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3127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Краткая история шахмат.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ченного матер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смотр муль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фильма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Просмотр диафил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 «Приключения в Шахматной стране. Первый шаг в мире шахмат». Поля, г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ризонталь, верт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каль, диагональ, центр. Ходы ша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матных фигур.  Шах, мат, пат. Начальное положение.  Игровая практика (игра всеми фигурами из начал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положения).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499" w:rsidRPr="006C04F5" w:rsidRDefault="00642499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ченного матер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Рокировка. Взятие на проходе. Превр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щение пешки. Вар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анты ничьей. Самые 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общие рекомендации о принципах разы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рывания дебюта. З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дания на мат в один ход. Демонстрация коротких партий. Дидактические игры и задания «Две ф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гуры против целой армии», «Убери лишние фигуры», «Ходят только б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лые», «Неотврат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мый мат».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499" w:rsidRPr="006C04F5" w:rsidRDefault="00642499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firstLine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Краткая история шахмат. Чемп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оны мира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Происхождение шахмат. Легенды о шахматах. Чатуранга и шатрандж. Шахм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проникают в 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ропу. Просмотр диафильма «Книга шахматной мудр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сти. Второй шаг в мир шахмат». Че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пионы мира  по шахматам.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499" w:rsidRPr="006C04F5" w:rsidRDefault="00642499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Шахма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ная нот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ция.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Шахматная 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тация. Обозн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чение горизо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талей, вертик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лей, полей.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д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дактические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C04F5">
              <w:rPr>
                <w:rFonts w:ascii="Times New Roman" w:hAnsi="Times New Roman" w:cs="Times New Roman"/>
              </w:rPr>
              <w:t>Обозначение гор</w:t>
            </w:r>
            <w:r w:rsidRPr="006C04F5">
              <w:rPr>
                <w:rFonts w:ascii="Times New Roman" w:hAnsi="Times New Roman" w:cs="Times New Roman"/>
              </w:rPr>
              <w:t>и</w:t>
            </w:r>
            <w:r w:rsidRPr="006C04F5">
              <w:rPr>
                <w:rFonts w:ascii="Times New Roman" w:hAnsi="Times New Roman" w:cs="Times New Roman"/>
              </w:rPr>
              <w:t>зонталей, вертик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лей, полей. Дидакт</w:t>
            </w:r>
            <w:r w:rsidRPr="006C04F5">
              <w:rPr>
                <w:rFonts w:ascii="Times New Roman" w:hAnsi="Times New Roman" w:cs="Times New Roman"/>
              </w:rPr>
              <w:t>и</w:t>
            </w:r>
            <w:r w:rsidRPr="006C04F5">
              <w:rPr>
                <w:rFonts w:ascii="Times New Roman" w:hAnsi="Times New Roman" w:cs="Times New Roman"/>
              </w:rPr>
              <w:t>ческие игры и зад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ния «Назови верт</w:t>
            </w:r>
            <w:r w:rsidRPr="006C04F5">
              <w:rPr>
                <w:rFonts w:ascii="Times New Roman" w:hAnsi="Times New Roman" w:cs="Times New Roman"/>
              </w:rPr>
              <w:t>и</w:t>
            </w:r>
            <w:r w:rsidRPr="006C04F5">
              <w:rPr>
                <w:rFonts w:ascii="Times New Roman" w:hAnsi="Times New Roman" w:cs="Times New Roman"/>
              </w:rPr>
              <w:t>каль», «Назови гор</w:t>
            </w:r>
            <w:r w:rsidRPr="006C04F5">
              <w:rPr>
                <w:rFonts w:ascii="Times New Roman" w:hAnsi="Times New Roman" w:cs="Times New Roman"/>
              </w:rPr>
              <w:t>и</w:t>
            </w:r>
            <w:r w:rsidRPr="006C04F5">
              <w:rPr>
                <w:rFonts w:ascii="Times New Roman" w:hAnsi="Times New Roman" w:cs="Times New Roman"/>
              </w:rPr>
              <w:t>зонталь», «Назови диагональ», «Какого цвета поле», «Кто быстрее», «Вижу цель». Игровая пра</w:t>
            </w:r>
            <w:r w:rsidRPr="006C04F5">
              <w:rPr>
                <w:rFonts w:ascii="Times New Roman" w:hAnsi="Times New Roman" w:cs="Times New Roman"/>
              </w:rPr>
              <w:t>к</w:t>
            </w:r>
            <w:r w:rsidRPr="006C04F5">
              <w:rPr>
                <w:rFonts w:ascii="Times New Roman" w:hAnsi="Times New Roman" w:cs="Times New Roman"/>
              </w:rPr>
              <w:t>тика. На этом зан</w:t>
            </w:r>
            <w:r w:rsidRPr="006C04F5">
              <w:rPr>
                <w:rFonts w:ascii="Times New Roman" w:hAnsi="Times New Roman" w:cs="Times New Roman"/>
              </w:rPr>
              <w:t>я</w:t>
            </w:r>
            <w:r w:rsidRPr="006C04F5">
              <w:rPr>
                <w:rFonts w:ascii="Times New Roman" w:hAnsi="Times New Roman" w:cs="Times New Roman"/>
              </w:rPr>
              <w:t>тии дети, делая ход, проговаривают, к</w:t>
            </w:r>
            <w:r w:rsidRPr="006C04F5">
              <w:rPr>
                <w:rFonts w:ascii="Times New Roman" w:hAnsi="Times New Roman" w:cs="Times New Roman"/>
              </w:rPr>
              <w:t>а</w:t>
            </w:r>
            <w:r w:rsidRPr="006C04F5">
              <w:rPr>
                <w:rFonts w:ascii="Times New Roman" w:hAnsi="Times New Roman" w:cs="Times New Roman"/>
              </w:rPr>
              <w:t>кая фигура с какого поля на какое идет. Например: «Король с е1 – на е2».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499" w:rsidRPr="006C04F5" w:rsidRDefault="00642499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Шахматная 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тация. Обозн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чение шахма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фигур и терминов.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Обозначение ша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матных фигур и те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минов. Запись начального полож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ния. Краткая  и по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ная шахматная нот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ция. Запись шахма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ной партии. Игровая практика (с записью шахматной партии или фрагмента ша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матной партии).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901" w:rsidRPr="006C04F5" w:rsidRDefault="0053790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 шахма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ных ф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гур.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Ценность шахматных фигур. Ценность фигур. Сравнительная сила фигур.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дидактические игры и задания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Ценность фигур. Сравнительная сила фигур. Дидактические игры и задания» Кто сильнее», «Обе армии равны». Достижение материального перевеса. Дидактические игры и задания «Выигрыш материала» (выигрыш ферзя).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901" w:rsidRPr="006C04F5" w:rsidRDefault="0053790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94B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Ценность шахматных фигур. Достижение материального перевеса.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Наблюдение, 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Достижение материального перевеса. Дидактические игры и задания» Выигрыш материала» (выигрыш ладьи, слона, коня).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4B" w:rsidRPr="006C04F5" w:rsidRDefault="00DC694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901" w:rsidRPr="006C04F5" w:rsidRDefault="0053790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Ценность шахматных фигур. Способы защиты.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Достижение материального перевеса. Дидактические игры и задания «Выигрыш материала» (выигрыш пешки). Способы защиты. Дидактические игры и задания «Защита» (уничтожение атакующей фигуры, уход из-под боя). 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Ценность шахматных фигур. Защита.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Защита. Дидактические игры и задания «Защита» (защита атакованной фигуры другой своей фигурой, перекрытие, контратака). Игровая практика.</w:t>
            </w:r>
          </w:p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Избежание ошибок.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избежать зевков? «Детский мат»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наблюдение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Техника матования одинокого короля.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матования одинокого короля. Линейный мат двумя ладьями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C04F5">
              <w:rPr>
                <w:rFonts w:ascii="Times New Roman" w:hAnsi="Times New Roman" w:cs="Times New Roman"/>
              </w:rPr>
              <w:t>Две ладьи против короля. Дидактические игры и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матования одинокого короля. Ферзь и ладья против короля.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Ферзь и ладья против короля. Дидактические игры и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7F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Линейный мат ладьей.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7FA" w:rsidRPr="006C04F5" w:rsidRDefault="001677F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«Квадратный мат» ладьёй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8B7794" w:rsidRDefault="008B7794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матования одинокого короля. Ферзь и король против короля.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дидактические задания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Ферзь и король против короля. Дидактические игры и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8B7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2271"/>
        </w:trPr>
        <w:tc>
          <w:tcPr>
            <w:tcW w:w="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матования одинокого короля. Ладья и король против короля.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Обсуждение ситуаций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Ладья и король против короля. Дидактические игры и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Достижение мата без жертвы материала.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Достижение мата без жертвы материала. Учебные положения на мат в два хода в эндшпиле.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Наблюдение, 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положения на мат в два хода в эндшпиле. Цугцванг. Дидактические игры и задания «Объяви мат в два хода». Защита от мата. Дидактические игры и задания «Защитись от мата».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Достижение мата без жертвы материала. Учебные положения на мат в два хода в миттельшпиле. 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игры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положения на мат в два хода в миттельшпиле.  Дидактические игры и задания «Объяви мат в два хода». Защита от мата. Дидактические игры и задания «Защитись от мата».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Достижение мата без жертвы материала. Учебные положения на мат в два хода в дебюте.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положения на мат в два хода в дебюте. Дидактические игры и задания «Объяви мат в два хода». Защита от мата. Дидактические игры и задания «Защитись от мата».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Косичка. Мат с двумя слонами.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Паровозик везёт вагончик.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 квадрата пешки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Наблюдение, практическая работа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Квадрат пешки на шахматной доске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Какие бывают пешки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Пешечная структура, проходные пешки, блокированная пешка, изолированная пешка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Дебют. Испанская партия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Отличие испанской партии от итальянской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Борьба ферзя против пешки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Блокада, отталкивание плечом, лесенка, цуцгванг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794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Шахматная комбинация.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94" w:rsidRPr="006C04F5" w:rsidRDefault="008B779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Темы комбинаций. Тема отвлечения.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Темы комбинаций. Тема отвлечения. Дидактические игры и задания «Объяви 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8F1A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завлечения.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практика, беседа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завлечения. Дидактические игры и задания «Объяви 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8F1A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Матовые комбинации. Тема блокировки. 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блокировки.  Дидактические игры и задания «Объяви 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A0C" w:rsidRPr="006C04F5" w:rsidRDefault="008F1A0C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разрушения королевского прикрытия.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разрушения королевского прикрытия. Дидактические игры и задания «Объяви мат в два хода». Игровая практика.</w:t>
            </w:r>
          </w:p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освобождения пространства. Тема уничтожения защиты. Тема «рентгена». Дида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тические игры и задания «Объяви 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A0C" w:rsidRPr="006C04F5" w:rsidRDefault="008F1A0C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Тема освобождения пространства. Тема уничтожения защиты. Тема «рентгена».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Другие шахматные комбинации и сочетание приемов.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Матовые комбинации. Другие шахматные комбинации и сочетание приемов.  Дидактические игры и задания «Объяви мат в два хода».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Комбинации, ведущие к достижению материального перевеса. Тема отвлечения. Тема завлечения.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Комбинации, ведущие к достижению материального перевеса. Тема отвлечения. Тема завлечения. Дидактические игры и задания «Выигрыш материала».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Комбинации, ведущие к достижению материального перевеса. Тема уничтожения защиты. Тема связки.  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Разбор ситуаций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Комбинации, ведущие к достижению материального перевеса. Тема уничтожения защиты. Тема связки.  Дидактические игры и задания «Выигрыш материала».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Комбинации, ведущие к достижению материального перевеса. Тема освобождения пространства. Тема перекрытия, превращения пешки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наблюдение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Комбинации, ведущие к достижению материального перевеса. Тема освобождения пространства. Тема перекрытия.  Дидактические игры и задания «Выигрыш материала».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 для достижения ничьей. Патовые комбинации.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Беседа, 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Комбинации для достижения ничьей. Патовые комбинации.  Дидактические игры и задания «Сделай ничью».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42499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программного материала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игры и задания. Игровая практика.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366D7D">
        <w:trPr>
          <w:trHeight w:val="311"/>
        </w:trPr>
        <w:tc>
          <w:tcPr>
            <w:tcW w:w="1086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3127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530B3D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3D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 xml:space="preserve"> Просмотр диафильмов “Приключения в Шахматной стране. Первый шаг в мир шахмат” и “Книга шахматной мудрости. Второй шаг в мир шахмат”. Поля, горизонталь, вертикаль, диагональ, центр. Ходы фигур, взятие. Рокировка. Превращение пешки. Взятие на проходе. Шах, мат, пат. Начальное положение.</w:t>
            </w:r>
            <w:r w:rsidR="00AB34C4">
              <w:t xml:space="preserve"> </w:t>
            </w:r>
            <w:r w:rsidRPr="006C04F5">
              <w:t>Шахматная нотация. Обозначение горизонталей, вертикалей, полей. Обозначение шахматных фигур и терминов. Запись начального положения. Краткая и полная шахматная нотация. Запись шахматной партии. Ценность шахматных фигур. Пример матования одинокого короля. Решение учебных положений на мат в два хода без жертвы материала и с жертвой материала (из учебника второго года обучения).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Игровая практика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программного материала, изученного за год обучения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матования одинокого короля (дети играют попарно).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530B3D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 с записью шахматной партии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дебюта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Выявление причин поражения в них одной из сторон. Дидактическое задание “Мат в 1 ход” (на втором либо третьем ходу партии).</w:t>
            </w:r>
          </w:p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37EE3" w:rsidRDefault="00337EE3" w:rsidP="006C04F5">
            <w:pPr>
              <w:pStyle w:val="a5"/>
              <w:spacing w:before="0" w:beforeAutospacing="0" w:after="0" w:afterAutospacing="0"/>
            </w:pPr>
            <w:r w:rsidRPr="006C04F5">
              <w:t>Двух- и трехходовые партии</w:t>
            </w:r>
            <w:r>
              <w:t>.</w:t>
            </w:r>
          </w:p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Решение за</w:t>
            </w:r>
            <w:r w:rsidR="00337EE3">
              <w:t xml:space="preserve">дания “Мат </w:t>
            </w:r>
            <w:r w:rsidRPr="006C04F5">
              <w:t>в 1 ход”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AB34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Невыгодность раннего ввода в игру ладей и ферзя.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“Поймай ладью”, “Поймай ферзя”.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“Поймай ладью”, “Поймай ферзя”.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“Поставь детский мат”, “Защитись от мата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Игра “на мат” с первых ходов партии. Детский мат. Защита.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“Поставь детский мат”, “Мат в 1 ход”, “Защитись от мата”.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Style w:val="ad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“Повторюшка-хрюшка” (черные копируют ходы белых). Наказание “повторюшек”.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“Поставь мат в 1 ход “повторюшке”, “Выиграй фигуру у “повторюшки”.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b/>
                <w:color w:val="000000"/>
              </w:rPr>
            </w:pPr>
            <w:r w:rsidRPr="006C04F5"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Дидактическое задание “Выведи фигуру”.</w:t>
            </w:r>
          </w:p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Решение задания “Выведи фигуру”..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 Наказание за несоблюдение принципа 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Дидактические задания “Мат в два хода”, “Выигрыш материала”, “Накажи “пешкоеда”, “Можно ли побить пешку?”.</w:t>
            </w:r>
          </w:p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“Захвати центр”, “Выиграй фигуру”. Дидактические задания “Можно ли сделать рокировку?”, “В какую сторону можно рокировать?”, “Поставь мат в 1 ход нерокированному королю”, “Поставь мат в 2 хода нерокированному королю”, “Не получат ли белые мат в 1 ход, если рокируют?”.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Принципы игры в дебюте. Борьба за центр. Гамбит Эванса. Королевский гамбит. Ферзевый гамбит.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Принципы игры в дебюте. Безопасное положение короля. Рокировка.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“Чем бить черную фигуру?”, “Сдвой противнику пешки”.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Связка в дебюте. Полная и неполная связка.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77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Очень коротко о дебютах. Открытые, полуоткрытые и закрытые дебюты.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E01E3C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“Чем бить черную фигуру?”, “Сдвой противнику пешки”.</w:t>
            </w: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Дидактические игры и задания. Игровая практика.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804EE2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Типичные комбинации в дебюте.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Типичные комбинации в дебюте (более сложные примеры).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программного материала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530B3D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3D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игры и задания. Игровая практика.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программного материала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программного материала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851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программного материала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C4" w:rsidRPr="006C04F5" w:rsidRDefault="00AB34C4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657FB7">
        <w:trPr>
          <w:trHeight w:val="409"/>
        </w:trPr>
        <w:tc>
          <w:tcPr>
            <w:tcW w:w="1086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3127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Просмотр диафильмов “Приключения в Шахматной стране. Первый шаг в мир шахмат” и “Книга шахматной мудрости. Второй шаг в мир шахмат”. Поля, горизонталь, вертикаль, диагональ, центр. Ходы фигур, взятие. Рокировка. Превращение пешки. Взятие на проходе. Шах, мат, пат. Начальное положение.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Игровая практика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миттельшпиля.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11"/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6C04F5">
              <w:rPr>
                <w:rFonts w:ascii="Times New Roman" w:hAnsi="Times New Roman"/>
                <w:sz w:val="24"/>
                <w:szCs w:val="24"/>
                <w:lang w:val="ru-RU"/>
              </w:rPr>
              <w:t>Самые общие рекомендации о том, как играть в миттельшпиле.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  <w:p w:rsidR="00335012" w:rsidRPr="006C04F5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11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335012" w:rsidRPr="006C04F5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Тактические приемы. Связка в миттельшпиле. Двойной удар.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  <w:p w:rsidR="00335012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335012" w:rsidRPr="006C04F5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Тактические приемы. Открытое нападение. Открытый шах. Двойной шах.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335012" w:rsidRPr="006C04F5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задания “Выигрыш материала”.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  <w:p w:rsidR="00335012" w:rsidRPr="006C04F5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Матовые комбинации (на мат в 3 хода) и ком</w:t>
            </w:r>
            <w:r>
              <w:t>би</w:t>
            </w:r>
            <w:r w:rsidRPr="006C04F5">
              <w:t xml:space="preserve">нации, ведущие к достижению материального перевеса. Темы завлечения, отвлечения, блокировки.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3501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  <w:p w:rsidR="00335012" w:rsidRPr="006C04F5" w:rsidRDefault="00D8593B" w:rsidP="00D85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D8593B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D8593B" w:rsidRPr="006C04F5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b/>
                <w:color w:val="000000"/>
              </w:rPr>
            </w:pPr>
            <w:r w:rsidRPr="006C04F5">
              <w:t xml:space="preserve">Матовые комбинации и комбинации, ведущие к достижению материального перевеса. Темы разрушения королевского прикрытия, освобождения пространства, уничтожения защиты.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D8593B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  <w:p w:rsidR="00D8593B" w:rsidRPr="006C04F5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D8593B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D8593B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93B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93B" w:rsidRPr="006C04F5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Матовые комбинации и комбинации, ведущие к достижению материального перевеса. Темы связки, “рентгена”, перекрытия.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D8593B" w:rsidRPr="006C04F5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D8593B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Решение зада</w:t>
            </w:r>
            <w:r w:rsidR="00D8593B">
              <w:t>ч</w:t>
            </w:r>
            <w:r w:rsidRPr="006C04F5">
              <w:t>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“Объяви мат в 3 хода”, “Выигрыш материала”.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D8593B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 xml:space="preserve">.Матовые комбинации и комбинации, ведущие к достижению материального перевеса. Другие темы комбинаций и сочетание тематических приемов.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Дидактическое задание “Сделай ничью”.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Комбинации для достижения ничьей. Патовые комбинации. Комбинации на вечный шах.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заданий. “Сделай ничью”.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>Классическое наследие. “Бессмертная” партия. “Вечнозеленая” партия.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:rsidR="00361E0A" w:rsidRPr="006C04F5" w:rsidRDefault="00361E0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b/>
                <w:sz w:val="24"/>
                <w:szCs w:val="24"/>
              </w:rPr>
              <w:t>Основы эндшпиля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Ладья против ладьи. Ферзь против ферзя. Ферзь против ладьи (простые случаи).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A743A" w:rsidRPr="007D06C4" w:rsidRDefault="001A743A" w:rsidP="007D06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“Мат в 2 хода”, “Мат в 3 хода”, “Выигрыш фигуры”.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  <w:p w:rsidR="000D5A50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368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Ферзь против слона. Ферзь против коня. Ладья против слона (простые случаи). Ладья против коня (простые случаи).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“Мат в 2 хода”, “Мат в 3 хода”, “Выигрыш фигуры”.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04F5">
              <w:t xml:space="preserve">Матование двумя слонами (простые случаи). Матование слоном и конем (простые случаи).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Дидактические задания “Мат в 2 хода”, “Мат в 3 хода”.</w:t>
            </w:r>
          </w:p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  <w:p w:rsidR="000D5A50" w:rsidRPr="006C04F5" w:rsidRDefault="000D5A5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3E7010" w:rsidRPr="006C04F5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 xml:space="preserve">Пешка против короля. Когда пешка проходит в ферзи без помощи своего короля. Правило “квадрата”.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Дидактическое задание “Квадрат”.</w:t>
            </w: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  <w:p w:rsidR="003E7010" w:rsidRPr="006C04F5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  <w:p w:rsidR="00276D31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3E7010" w:rsidRPr="006C04F5" w:rsidRDefault="003E7010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 xml:space="preserve">Пешка против короля. Белая пешка на седьмой и шестой горизонталях. Король помогает своей пешке. Оппозиция.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Дидактические задания “Мат в 2 хода”, “Мат в 3 хода”, “Проведи пешку в ферзи”, “Выигрыш или ничья?”, “Куда отступить королем?”.</w:t>
            </w:r>
          </w:p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  <w:p w:rsidR="00276D31" w:rsidRPr="006C04F5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  <w:p w:rsidR="00276D31" w:rsidRPr="006C04F5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 xml:space="preserve">Пешка против короля. Белая пешка на пятой горизонтали. Король ведет свою пешку за собой.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Дидактические задания “Мат в 3 хода”, “Проведи пешку в ферзи”, “Выигрыш или ничья?”, “Куда отступить королем?”.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276D31" w:rsidRPr="006C04F5" w:rsidRDefault="00276D31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  <w:p w:rsidR="008A5EA2" w:rsidRPr="006C04F5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2342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 xml:space="preserve"> Удивительные ничейные положения. Два коня против короля. Слон и пешка против короля. Конь и пешка против короля.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t>Дидактические задания “Куда отступить королем?”, “Путь к ничьей”.</w:t>
            </w:r>
          </w:p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  <w:p w:rsidR="008A5EA2" w:rsidRPr="006C04F5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</w:pPr>
            <w:r w:rsidRPr="006C04F5">
              <w:rPr>
                <w:b/>
              </w:rPr>
              <w:t>Повторение программного материала.</w:t>
            </w:r>
            <w:r w:rsidRPr="006C04F5">
              <w:t xml:space="preserve"> 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  <w:p w:rsidR="008A5EA2" w:rsidRPr="006C04F5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b/>
              </w:rPr>
            </w:pPr>
            <w:r w:rsidRPr="006C04F5">
              <w:rPr>
                <w:b/>
              </w:rPr>
              <w:t>Повторение программного материала.</w:t>
            </w:r>
            <w:r w:rsidRPr="006C04F5">
              <w:t xml:space="preserve"> 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8A5EA2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  <w:p w:rsidR="008A5EA2" w:rsidRPr="006C04F5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3A" w:rsidRPr="006C04F5" w:rsidTr="00DC694B">
        <w:trPr>
          <w:trHeight w:val="409"/>
        </w:trPr>
        <w:tc>
          <w:tcPr>
            <w:tcW w:w="419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pStyle w:val="a5"/>
              <w:spacing w:before="0" w:beforeAutospacing="0" w:after="0" w:afterAutospacing="0"/>
              <w:rPr>
                <w:b/>
              </w:rPr>
            </w:pPr>
            <w:r w:rsidRPr="006C04F5">
              <w:rPr>
                <w:b/>
              </w:rPr>
              <w:t>Повторение программного материала.</w:t>
            </w:r>
            <w:r w:rsidRPr="006C04F5">
              <w:t xml:space="preserve"> Решение заданий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4F5">
              <w:rPr>
                <w:rFonts w:ascii="Times New Roman" w:hAnsi="Times New Roman" w:cs="Times New Roman"/>
                <w:sz w:val="24"/>
                <w:szCs w:val="24"/>
              </w:rPr>
              <w:t>Игровая практика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ind w:lef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8A5EA2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  <w:p w:rsidR="008A5EA2" w:rsidRPr="006C04F5" w:rsidRDefault="008A5EA2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43A" w:rsidRPr="006C04F5" w:rsidRDefault="001A743A" w:rsidP="006C0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4EA9" w:rsidRPr="006C04F5" w:rsidRDefault="00CA4EA9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BCD" w:rsidRPr="006C04F5" w:rsidRDefault="007F3BCD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BCD" w:rsidRDefault="007F3BCD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P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A08" w:rsidRPr="008A0A08" w:rsidRDefault="008A0A08" w:rsidP="008A0A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Информационно-методическое обеспечение:</w:t>
      </w:r>
    </w:p>
    <w:p w:rsidR="008A0A08" w:rsidRPr="008A0A08" w:rsidRDefault="008A0A08" w:rsidP="008A0A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8A0A08" w:rsidRP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Сухин И. Волшебный шахматный мешочек. – Испания: Издательский центр Маркота. Международная шахматная Академия Г. Каспарова, 1992.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     Сухин И. Необыкновенные шахматные приключения.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Сухин И. Приключения в Шахматной стране. – М.: Педагогика, 2010.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 Сухин И. Удивительные приключения в Шахматной стране. – М.: Поматур, 2011.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Сухин И. Шахматы, первый год, или Там клетки черно-белые чудес и тайн полны: Уч</w:t>
      </w:r>
      <w:r>
        <w:rPr>
          <w:color w:val="181818"/>
        </w:rPr>
        <w:t>еб</w:t>
      </w:r>
      <w:r w:rsidRPr="008A0A08">
        <w:rPr>
          <w:color w:val="181818"/>
        </w:rPr>
        <w:t>ник для 1 класса четырёхлетней и трёхлетней начальной школы. – Обнинск: Духовное возрождение, 2011.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 Сухин И. Шахматы, первый год, или Учусь и учу: Пособие для учителя – Обнинск: Духовное возрождение, 2012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Сборник дидактического материала к поурочному планированию занятий по обучению игре в шахматы детей школьного возраста. Авторы-составители: педагоги д/о Зайкин В.В., Зайкина В.Л. - Норильск, МБОУ ДОД "Центр внешкольной работы" района Талнах, 2010. - 57сАвербах Ю., Бейлин М. Путешествие в шахматное королевство. М., ФиС, 2013 г.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Авербах Ю., Бейлин М. Шахматный самоучитель. М., Сов. Россия, 2014 г.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Бондаревский И. Учитесь играть в шахматы. М., ФиС, 2015 г.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Бронштейн Д., Самоучитель шахматной игры. ФиС, 2013</w:t>
      </w:r>
      <w:r w:rsidR="00E25B88">
        <w:rPr>
          <w:color w:val="181818"/>
        </w:rPr>
        <w:t>г.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Журавлев Н. Шаг за шагом. М., ФиС, 2015</w:t>
      </w:r>
      <w:r w:rsidR="00E25B88">
        <w:rPr>
          <w:color w:val="181818"/>
        </w:rPr>
        <w:t>г</w:t>
      </w:r>
      <w:r w:rsidRPr="008A0A08">
        <w:rPr>
          <w:color w:val="181818"/>
        </w:rPr>
        <w:t>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Капабланка Х.Р. Учебник шахматной игры. М., ФиС, 2012</w:t>
      </w:r>
      <w:r w:rsidR="00E25B88">
        <w:rPr>
          <w:color w:val="181818"/>
        </w:rPr>
        <w:t>г</w:t>
      </w:r>
      <w:r w:rsidRPr="008A0A08">
        <w:rPr>
          <w:color w:val="181818"/>
        </w:rPr>
        <w:t>.</w:t>
      </w:r>
    </w:p>
    <w:p w:rsid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color w:val="181818"/>
        </w:rPr>
        <w:t>Костьев А. Уроки шахмат. М., ФиС, 2014</w:t>
      </w:r>
      <w:r w:rsidR="00E25B88">
        <w:rPr>
          <w:color w:val="181818"/>
        </w:rPr>
        <w:t>г</w:t>
      </w:r>
      <w:r w:rsidRPr="008A0A08">
        <w:rPr>
          <w:color w:val="181818"/>
        </w:rPr>
        <w:t>.</w:t>
      </w:r>
    </w:p>
    <w:p w:rsidR="008A0A08" w:rsidRPr="008A0A08" w:rsidRDefault="008A0A08" w:rsidP="008A0A08">
      <w:pPr>
        <w:pStyle w:val="a8"/>
        <w:numPr>
          <w:ilvl w:val="0"/>
          <w:numId w:val="24"/>
        </w:numPr>
        <w:shd w:val="clear" w:color="auto" w:fill="FFFFFF"/>
        <w:jc w:val="both"/>
        <w:rPr>
          <w:color w:val="181818"/>
        </w:rPr>
      </w:pPr>
      <w:r w:rsidRPr="008A0A08">
        <w:rPr>
          <w:bCs/>
        </w:rPr>
        <w:t>Шахматы в школе и дома: Учебник. – СПб.: Издательский Дом «Литера», 2018. – 256 с.:ил.</w:t>
      </w:r>
    </w:p>
    <w:p w:rsidR="008A0A08" w:rsidRPr="008A0A08" w:rsidRDefault="008A0A08" w:rsidP="008A0A08">
      <w:pPr>
        <w:shd w:val="clear" w:color="auto" w:fill="FFFFFF"/>
        <w:ind w:left="360"/>
        <w:jc w:val="both"/>
        <w:rPr>
          <w:color w:val="181818"/>
        </w:rPr>
      </w:pPr>
    </w:p>
    <w:p w:rsidR="008A0A08" w:rsidRPr="008A0A08" w:rsidRDefault="008A0A08" w:rsidP="008A0A08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8A0A08" w:rsidRPr="008A0A08" w:rsidRDefault="008A0A08" w:rsidP="008A0A0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8A0A08" w:rsidRPr="008A0A08" w:rsidRDefault="008A0A08" w:rsidP="008A0A0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Материально – техническое обеспечение</w:t>
      </w:r>
    </w:p>
    <w:p w:rsidR="00E25B88" w:rsidRDefault="00E25B88" w:rsidP="00E25B8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8A0A08" w:rsidRPr="008A0A0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A0A08" w:rsidRPr="008A0A08">
        <w:rPr>
          <w:rFonts w:ascii="Times New Roman" w:eastAsia="Times New Roman" w:hAnsi="Times New Roman" w:cs="Times New Roman"/>
          <w:color w:val="595959"/>
          <w:sz w:val="24"/>
          <w:szCs w:val="24"/>
        </w:rPr>
        <w:t>К</w:t>
      </w:r>
      <w:r w:rsidR="008A0A08"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лассная доска с набором приспособлений для крепления таблиц.</w:t>
      </w:r>
    </w:p>
    <w:p w:rsidR="00E25B88" w:rsidRDefault="00E25B88" w:rsidP="00E25B8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-</w:t>
      </w:r>
      <w:r w:rsidR="008A0A08"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Магнитная доска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E25B88" w:rsidRDefault="00E25B88" w:rsidP="00E25B8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-</w:t>
      </w:r>
      <w:r w:rsidR="008A0A08"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Компьютер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8A0A08" w:rsidRPr="008A0A08" w:rsidRDefault="00E25B88" w:rsidP="00E25B88">
      <w:pPr>
        <w:shd w:val="clear" w:color="auto" w:fill="FFFFFF"/>
        <w:spacing w:after="0" w:line="295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-</w:t>
      </w:r>
      <w:r w:rsidR="008A0A08"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Мультимедийный проектор.</w:t>
      </w:r>
    </w:p>
    <w:p w:rsidR="008A0A08" w:rsidRPr="008A0A08" w:rsidRDefault="008A0A08" w:rsidP="008A0A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8A0A08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8A0A08" w:rsidRPr="008A0A08" w:rsidRDefault="008A0A08" w:rsidP="006C04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A0A08" w:rsidRPr="008A0A08" w:rsidSect="00366D7D">
      <w:footerReference w:type="default" r:id="rId9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AFE" w:rsidRDefault="00004AFE" w:rsidP="00366D7D">
      <w:pPr>
        <w:spacing w:after="0" w:line="240" w:lineRule="auto"/>
      </w:pPr>
      <w:r>
        <w:separator/>
      </w:r>
    </w:p>
  </w:endnote>
  <w:endnote w:type="continuationSeparator" w:id="0">
    <w:p w:rsidR="00004AFE" w:rsidRDefault="00004AFE" w:rsidP="00366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91048"/>
      <w:docPartObj>
        <w:docPartGallery w:val="Page Numbers (Bottom of Page)"/>
        <w:docPartUnique/>
      </w:docPartObj>
    </w:sdtPr>
    <w:sdtEndPr/>
    <w:sdtContent>
      <w:p w:rsidR="008A5EA2" w:rsidRDefault="00004AFE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3A65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8A5EA2" w:rsidRDefault="008A5EA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AFE" w:rsidRDefault="00004AFE" w:rsidP="00366D7D">
      <w:pPr>
        <w:spacing w:after="0" w:line="240" w:lineRule="auto"/>
      </w:pPr>
      <w:r>
        <w:separator/>
      </w:r>
    </w:p>
  </w:footnote>
  <w:footnote w:type="continuationSeparator" w:id="0">
    <w:p w:rsidR="00004AFE" w:rsidRDefault="00004AFE" w:rsidP="00366D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01B4"/>
    <w:multiLevelType w:val="hybridMultilevel"/>
    <w:tmpl w:val="3FFC36E6"/>
    <w:lvl w:ilvl="0" w:tplc="6CD47D98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D3165"/>
    <w:multiLevelType w:val="hybridMultilevel"/>
    <w:tmpl w:val="5784C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5C3DA2"/>
    <w:multiLevelType w:val="multilevel"/>
    <w:tmpl w:val="433E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F606F4"/>
    <w:multiLevelType w:val="multilevel"/>
    <w:tmpl w:val="BE3EF6A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FF6ED9"/>
    <w:multiLevelType w:val="multilevel"/>
    <w:tmpl w:val="B86CB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105694"/>
    <w:multiLevelType w:val="hybridMultilevel"/>
    <w:tmpl w:val="5726E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B39FC"/>
    <w:multiLevelType w:val="hybridMultilevel"/>
    <w:tmpl w:val="2F90F8DA"/>
    <w:lvl w:ilvl="0" w:tplc="186EAAA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623030"/>
    <w:multiLevelType w:val="hybridMultilevel"/>
    <w:tmpl w:val="9CCCC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F40CCB"/>
    <w:multiLevelType w:val="multilevel"/>
    <w:tmpl w:val="D05C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840149"/>
    <w:multiLevelType w:val="hybridMultilevel"/>
    <w:tmpl w:val="1BCA57F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AF718EF"/>
    <w:multiLevelType w:val="multilevel"/>
    <w:tmpl w:val="84E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306AE7"/>
    <w:multiLevelType w:val="hybridMultilevel"/>
    <w:tmpl w:val="E91A0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5526CA4"/>
    <w:multiLevelType w:val="hybridMultilevel"/>
    <w:tmpl w:val="C97E7EB6"/>
    <w:lvl w:ilvl="0" w:tplc="2DD0D9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F50DC2"/>
    <w:multiLevelType w:val="multilevel"/>
    <w:tmpl w:val="0506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5B5C80"/>
    <w:multiLevelType w:val="multilevel"/>
    <w:tmpl w:val="CADA9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B03573"/>
    <w:multiLevelType w:val="hybridMultilevel"/>
    <w:tmpl w:val="667870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7E5761"/>
    <w:multiLevelType w:val="hybridMultilevel"/>
    <w:tmpl w:val="64940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8B029B"/>
    <w:multiLevelType w:val="hybridMultilevel"/>
    <w:tmpl w:val="31B08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21F55CC"/>
    <w:multiLevelType w:val="hybridMultilevel"/>
    <w:tmpl w:val="6F1AC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4E00E5"/>
    <w:multiLevelType w:val="multilevel"/>
    <w:tmpl w:val="101A1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62D5BB7"/>
    <w:multiLevelType w:val="hybridMultilevel"/>
    <w:tmpl w:val="873A2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84C4E21"/>
    <w:multiLevelType w:val="hybridMultilevel"/>
    <w:tmpl w:val="4E2A24BC"/>
    <w:lvl w:ilvl="0" w:tplc="E5FC994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479C9"/>
    <w:multiLevelType w:val="multilevel"/>
    <w:tmpl w:val="5F4AF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19"/>
  </w:num>
  <w:num w:numId="5">
    <w:abstractNumId w:val="8"/>
  </w:num>
  <w:num w:numId="6">
    <w:abstractNumId w:val="16"/>
  </w:num>
  <w:num w:numId="7">
    <w:abstractNumId w:val="17"/>
  </w:num>
  <w:num w:numId="8">
    <w:abstractNumId w:val="13"/>
  </w:num>
  <w:num w:numId="9">
    <w:abstractNumId w:val="1"/>
  </w:num>
  <w:num w:numId="10">
    <w:abstractNumId w:val="18"/>
  </w:num>
  <w:num w:numId="11">
    <w:abstractNumId w:val="12"/>
  </w:num>
  <w:num w:numId="12">
    <w:abstractNumId w:val="4"/>
  </w:num>
  <w:num w:numId="13">
    <w:abstractNumId w:val="7"/>
  </w:num>
  <w:num w:numId="14">
    <w:abstractNumId w:val="21"/>
  </w:num>
  <w:num w:numId="15">
    <w:abstractNumId w:val="23"/>
  </w:num>
  <w:num w:numId="16">
    <w:abstractNumId w:val="11"/>
  </w:num>
  <w:num w:numId="17">
    <w:abstractNumId w:val="15"/>
  </w:num>
  <w:num w:numId="18">
    <w:abstractNumId w:val="5"/>
  </w:num>
  <w:num w:numId="19">
    <w:abstractNumId w:val="2"/>
  </w:num>
  <w:num w:numId="20">
    <w:abstractNumId w:val="14"/>
  </w:num>
  <w:num w:numId="21">
    <w:abstractNumId w:val="9"/>
  </w:num>
  <w:num w:numId="22">
    <w:abstractNumId w:val="20"/>
  </w:num>
  <w:num w:numId="23">
    <w:abstractNumId w:val="3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BCD"/>
    <w:rsid w:val="00004AFE"/>
    <w:rsid w:val="00030A98"/>
    <w:rsid w:val="00036187"/>
    <w:rsid w:val="00037B3A"/>
    <w:rsid w:val="00054955"/>
    <w:rsid w:val="000664FE"/>
    <w:rsid w:val="00085763"/>
    <w:rsid w:val="00090EB4"/>
    <w:rsid w:val="000B3095"/>
    <w:rsid w:val="000B336A"/>
    <w:rsid w:val="000D5A50"/>
    <w:rsid w:val="000E36C0"/>
    <w:rsid w:val="0010235E"/>
    <w:rsid w:val="001024E3"/>
    <w:rsid w:val="00131C3E"/>
    <w:rsid w:val="001662C1"/>
    <w:rsid w:val="001677FA"/>
    <w:rsid w:val="001724B4"/>
    <w:rsid w:val="00190ED2"/>
    <w:rsid w:val="001A5A4C"/>
    <w:rsid w:val="001A6F41"/>
    <w:rsid w:val="001A743A"/>
    <w:rsid w:val="001B727A"/>
    <w:rsid w:val="001C4806"/>
    <w:rsid w:val="001E6013"/>
    <w:rsid w:val="001E690E"/>
    <w:rsid w:val="001E7B6E"/>
    <w:rsid w:val="001F364E"/>
    <w:rsid w:val="002027AB"/>
    <w:rsid w:val="00205C4B"/>
    <w:rsid w:val="002203A6"/>
    <w:rsid w:val="00224140"/>
    <w:rsid w:val="002334D4"/>
    <w:rsid w:val="00253C23"/>
    <w:rsid w:val="00253CDB"/>
    <w:rsid w:val="00272C60"/>
    <w:rsid w:val="00276D31"/>
    <w:rsid w:val="00277C53"/>
    <w:rsid w:val="00284995"/>
    <w:rsid w:val="00292302"/>
    <w:rsid w:val="002D0179"/>
    <w:rsid w:val="002D2113"/>
    <w:rsid w:val="002E53F5"/>
    <w:rsid w:val="002F1E06"/>
    <w:rsid w:val="002F76A8"/>
    <w:rsid w:val="003024D1"/>
    <w:rsid w:val="00302CC9"/>
    <w:rsid w:val="00302FC6"/>
    <w:rsid w:val="00305086"/>
    <w:rsid w:val="0031279E"/>
    <w:rsid w:val="003157B6"/>
    <w:rsid w:val="003231AA"/>
    <w:rsid w:val="00335012"/>
    <w:rsid w:val="00337EE3"/>
    <w:rsid w:val="00340144"/>
    <w:rsid w:val="00345487"/>
    <w:rsid w:val="00350EFF"/>
    <w:rsid w:val="00352386"/>
    <w:rsid w:val="00361E0A"/>
    <w:rsid w:val="003628AB"/>
    <w:rsid w:val="00366D7D"/>
    <w:rsid w:val="003846F1"/>
    <w:rsid w:val="00387D41"/>
    <w:rsid w:val="003A196A"/>
    <w:rsid w:val="003A6DA1"/>
    <w:rsid w:val="003C53C3"/>
    <w:rsid w:val="003E7010"/>
    <w:rsid w:val="00407AF7"/>
    <w:rsid w:val="004235DE"/>
    <w:rsid w:val="00433CFF"/>
    <w:rsid w:val="004440DD"/>
    <w:rsid w:val="00454065"/>
    <w:rsid w:val="00457C39"/>
    <w:rsid w:val="0046321F"/>
    <w:rsid w:val="004671C5"/>
    <w:rsid w:val="0048729A"/>
    <w:rsid w:val="00492B73"/>
    <w:rsid w:val="004A7356"/>
    <w:rsid w:val="004A7F32"/>
    <w:rsid w:val="004B1019"/>
    <w:rsid w:val="004B13A3"/>
    <w:rsid w:val="004C2B63"/>
    <w:rsid w:val="004D511D"/>
    <w:rsid w:val="004D75E2"/>
    <w:rsid w:val="004E7673"/>
    <w:rsid w:val="00500250"/>
    <w:rsid w:val="00501950"/>
    <w:rsid w:val="005116CB"/>
    <w:rsid w:val="00514F51"/>
    <w:rsid w:val="0051760B"/>
    <w:rsid w:val="00523F58"/>
    <w:rsid w:val="00530B3D"/>
    <w:rsid w:val="00537901"/>
    <w:rsid w:val="005447DC"/>
    <w:rsid w:val="00544D30"/>
    <w:rsid w:val="00546FCF"/>
    <w:rsid w:val="0056282B"/>
    <w:rsid w:val="005649F0"/>
    <w:rsid w:val="00573068"/>
    <w:rsid w:val="005744A3"/>
    <w:rsid w:val="005820EF"/>
    <w:rsid w:val="005914E2"/>
    <w:rsid w:val="00596614"/>
    <w:rsid w:val="00597E1B"/>
    <w:rsid w:val="005A0495"/>
    <w:rsid w:val="005B622A"/>
    <w:rsid w:val="00601504"/>
    <w:rsid w:val="006126DF"/>
    <w:rsid w:val="0061361D"/>
    <w:rsid w:val="00613D1A"/>
    <w:rsid w:val="00642499"/>
    <w:rsid w:val="006427DC"/>
    <w:rsid w:val="0065124E"/>
    <w:rsid w:val="00651277"/>
    <w:rsid w:val="00653371"/>
    <w:rsid w:val="00657FB7"/>
    <w:rsid w:val="00686642"/>
    <w:rsid w:val="006A0E32"/>
    <w:rsid w:val="006A26AB"/>
    <w:rsid w:val="006A78A7"/>
    <w:rsid w:val="006C04F5"/>
    <w:rsid w:val="006D03EF"/>
    <w:rsid w:val="006E7AE1"/>
    <w:rsid w:val="006F2639"/>
    <w:rsid w:val="00712D54"/>
    <w:rsid w:val="00717F03"/>
    <w:rsid w:val="007274ED"/>
    <w:rsid w:val="00731148"/>
    <w:rsid w:val="00731680"/>
    <w:rsid w:val="00751F8E"/>
    <w:rsid w:val="00762D75"/>
    <w:rsid w:val="0077765F"/>
    <w:rsid w:val="007C6ADB"/>
    <w:rsid w:val="007D06C4"/>
    <w:rsid w:val="007E31E3"/>
    <w:rsid w:val="007F3BCD"/>
    <w:rsid w:val="007F6A86"/>
    <w:rsid w:val="00804EE2"/>
    <w:rsid w:val="0081368D"/>
    <w:rsid w:val="00823627"/>
    <w:rsid w:val="008259F6"/>
    <w:rsid w:val="0084196B"/>
    <w:rsid w:val="00841CB7"/>
    <w:rsid w:val="0084535A"/>
    <w:rsid w:val="00857D24"/>
    <w:rsid w:val="008673C9"/>
    <w:rsid w:val="008705A3"/>
    <w:rsid w:val="00880B34"/>
    <w:rsid w:val="00891DAA"/>
    <w:rsid w:val="00896838"/>
    <w:rsid w:val="008A0A08"/>
    <w:rsid w:val="008A5E1D"/>
    <w:rsid w:val="008A5EA2"/>
    <w:rsid w:val="008A7A60"/>
    <w:rsid w:val="008B4174"/>
    <w:rsid w:val="008B7794"/>
    <w:rsid w:val="008E32CF"/>
    <w:rsid w:val="008F0181"/>
    <w:rsid w:val="008F1A0C"/>
    <w:rsid w:val="00904796"/>
    <w:rsid w:val="009149E7"/>
    <w:rsid w:val="009201AC"/>
    <w:rsid w:val="00923D08"/>
    <w:rsid w:val="0093271E"/>
    <w:rsid w:val="00937F26"/>
    <w:rsid w:val="00995DCC"/>
    <w:rsid w:val="009A78ED"/>
    <w:rsid w:val="009C5BB5"/>
    <w:rsid w:val="009F673C"/>
    <w:rsid w:val="00A04999"/>
    <w:rsid w:val="00A06836"/>
    <w:rsid w:val="00A225B8"/>
    <w:rsid w:val="00A412D8"/>
    <w:rsid w:val="00A47C56"/>
    <w:rsid w:val="00A7179D"/>
    <w:rsid w:val="00A85A4D"/>
    <w:rsid w:val="00A87727"/>
    <w:rsid w:val="00AB34C4"/>
    <w:rsid w:val="00AC1F16"/>
    <w:rsid w:val="00AF0821"/>
    <w:rsid w:val="00B413F3"/>
    <w:rsid w:val="00B46712"/>
    <w:rsid w:val="00B46829"/>
    <w:rsid w:val="00B5560E"/>
    <w:rsid w:val="00B627D7"/>
    <w:rsid w:val="00B72CA8"/>
    <w:rsid w:val="00B74E98"/>
    <w:rsid w:val="00B82696"/>
    <w:rsid w:val="00B86950"/>
    <w:rsid w:val="00B91FEB"/>
    <w:rsid w:val="00BB010A"/>
    <w:rsid w:val="00BB5154"/>
    <w:rsid w:val="00BE06CC"/>
    <w:rsid w:val="00BF2528"/>
    <w:rsid w:val="00BF4398"/>
    <w:rsid w:val="00BF4844"/>
    <w:rsid w:val="00C06E35"/>
    <w:rsid w:val="00C21244"/>
    <w:rsid w:val="00C30490"/>
    <w:rsid w:val="00C311BE"/>
    <w:rsid w:val="00C3543A"/>
    <w:rsid w:val="00C36CDF"/>
    <w:rsid w:val="00C42408"/>
    <w:rsid w:val="00C47C6D"/>
    <w:rsid w:val="00C503C0"/>
    <w:rsid w:val="00C676D5"/>
    <w:rsid w:val="00C74032"/>
    <w:rsid w:val="00C7492C"/>
    <w:rsid w:val="00C84CC6"/>
    <w:rsid w:val="00C91DFA"/>
    <w:rsid w:val="00CA35D8"/>
    <w:rsid w:val="00CA4EA9"/>
    <w:rsid w:val="00CB0F14"/>
    <w:rsid w:val="00CC7C63"/>
    <w:rsid w:val="00CD5E4A"/>
    <w:rsid w:val="00CD7A8A"/>
    <w:rsid w:val="00CE2177"/>
    <w:rsid w:val="00CE353A"/>
    <w:rsid w:val="00CF7C4C"/>
    <w:rsid w:val="00D00DB3"/>
    <w:rsid w:val="00D545D2"/>
    <w:rsid w:val="00D553AA"/>
    <w:rsid w:val="00D8593B"/>
    <w:rsid w:val="00DA147C"/>
    <w:rsid w:val="00DA4608"/>
    <w:rsid w:val="00DB188C"/>
    <w:rsid w:val="00DB4D5A"/>
    <w:rsid w:val="00DC694B"/>
    <w:rsid w:val="00DE4BCD"/>
    <w:rsid w:val="00E01E3C"/>
    <w:rsid w:val="00E25B88"/>
    <w:rsid w:val="00E35547"/>
    <w:rsid w:val="00E466B4"/>
    <w:rsid w:val="00E538ED"/>
    <w:rsid w:val="00E8620E"/>
    <w:rsid w:val="00E87717"/>
    <w:rsid w:val="00E94CFA"/>
    <w:rsid w:val="00EA2A8D"/>
    <w:rsid w:val="00EB1F6F"/>
    <w:rsid w:val="00EC0D6F"/>
    <w:rsid w:val="00EC33C8"/>
    <w:rsid w:val="00EC3A65"/>
    <w:rsid w:val="00ED1D24"/>
    <w:rsid w:val="00EE0F60"/>
    <w:rsid w:val="00EE4CBF"/>
    <w:rsid w:val="00EF300E"/>
    <w:rsid w:val="00EF432B"/>
    <w:rsid w:val="00F025E5"/>
    <w:rsid w:val="00F40B4C"/>
    <w:rsid w:val="00F441F3"/>
    <w:rsid w:val="00F6080D"/>
    <w:rsid w:val="00F64F60"/>
    <w:rsid w:val="00F66507"/>
    <w:rsid w:val="00F67AFC"/>
    <w:rsid w:val="00F75DE1"/>
    <w:rsid w:val="00F826C8"/>
    <w:rsid w:val="00F8393F"/>
    <w:rsid w:val="00F83FA9"/>
    <w:rsid w:val="00F85638"/>
    <w:rsid w:val="00F875F9"/>
    <w:rsid w:val="00F90A2B"/>
    <w:rsid w:val="00FA49A5"/>
    <w:rsid w:val="00FD0239"/>
    <w:rsid w:val="00FE4808"/>
    <w:rsid w:val="00FF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E690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C0D6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EC0D6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a5">
    <w:name w:val="Normal (Web)"/>
    <w:basedOn w:val="a"/>
    <w:uiPriority w:val="99"/>
    <w:rsid w:val="00597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B86950"/>
    <w:pPr>
      <w:spacing w:after="12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99"/>
    <w:rsid w:val="00B8695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8453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366D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66D7D"/>
  </w:style>
  <w:style w:type="paragraph" w:styleId="ab">
    <w:name w:val="footer"/>
    <w:basedOn w:val="a"/>
    <w:link w:val="ac"/>
    <w:uiPriority w:val="99"/>
    <w:unhideWhenUsed/>
    <w:rsid w:val="00366D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66D7D"/>
  </w:style>
  <w:style w:type="paragraph" w:styleId="2">
    <w:name w:val="Body Text Indent 2"/>
    <w:basedOn w:val="a"/>
    <w:link w:val="20"/>
    <w:uiPriority w:val="99"/>
    <w:semiHidden/>
    <w:unhideWhenUsed/>
    <w:rsid w:val="00C3543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3543A"/>
  </w:style>
  <w:style w:type="character" w:customStyle="1" w:styleId="submenu-table">
    <w:name w:val="submenu-table"/>
    <w:basedOn w:val="a0"/>
    <w:rsid w:val="00CF7C4C"/>
  </w:style>
  <w:style w:type="character" w:customStyle="1" w:styleId="apple-converted-space">
    <w:name w:val="apple-converted-space"/>
    <w:basedOn w:val="a0"/>
    <w:rsid w:val="00AF0821"/>
  </w:style>
  <w:style w:type="character" w:styleId="ad">
    <w:name w:val="Subtle Reference"/>
    <w:basedOn w:val="a0"/>
    <w:uiPriority w:val="31"/>
    <w:qFormat/>
    <w:rsid w:val="00651277"/>
    <w:rPr>
      <w:smallCaps/>
      <w:color w:val="C0504D" w:themeColor="accent2"/>
      <w:u w:val="single"/>
    </w:rPr>
  </w:style>
  <w:style w:type="paragraph" w:customStyle="1" w:styleId="11">
    <w:name w:val="Знак1"/>
    <w:basedOn w:val="a"/>
    <w:rsid w:val="00EC33C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00">
    <w:name w:val="10"/>
    <w:basedOn w:val="a"/>
    <w:rsid w:val="00433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1"/>
    <w:basedOn w:val="a"/>
    <w:rsid w:val="008A0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E690E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E690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C0D6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EC0D6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a5">
    <w:name w:val="Normal (Web)"/>
    <w:basedOn w:val="a"/>
    <w:uiPriority w:val="99"/>
    <w:rsid w:val="00597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B86950"/>
    <w:pPr>
      <w:spacing w:after="12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99"/>
    <w:rsid w:val="00B8695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8453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366D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66D7D"/>
  </w:style>
  <w:style w:type="paragraph" w:styleId="ab">
    <w:name w:val="footer"/>
    <w:basedOn w:val="a"/>
    <w:link w:val="ac"/>
    <w:uiPriority w:val="99"/>
    <w:unhideWhenUsed/>
    <w:rsid w:val="00366D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66D7D"/>
  </w:style>
  <w:style w:type="paragraph" w:styleId="2">
    <w:name w:val="Body Text Indent 2"/>
    <w:basedOn w:val="a"/>
    <w:link w:val="20"/>
    <w:uiPriority w:val="99"/>
    <w:semiHidden/>
    <w:unhideWhenUsed/>
    <w:rsid w:val="00C3543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3543A"/>
  </w:style>
  <w:style w:type="character" w:customStyle="1" w:styleId="submenu-table">
    <w:name w:val="submenu-table"/>
    <w:basedOn w:val="a0"/>
    <w:rsid w:val="00CF7C4C"/>
  </w:style>
  <w:style w:type="character" w:customStyle="1" w:styleId="apple-converted-space">
    <w:name w:val="apple-converted-space"/>
    <w:basedOn w:val="a0"/>
    <w:rsid w:val="00AF0821"/>
  </w:style>
  <w:style w:type="character" w:styleId="ad">
    <w:name w:val="Subtle Reference"/>
    <w:basedOn w:val="a0"/>
    <w:uiPriority w:val="31"/>
    <w:qFormat/>
    <w:rsid w:val="00651277"/>
    <w:rPr>
      <w:smallCaps/>
      <w:color w:val="C0504D" w:themeColor="accent2"/>
      <w:u w:val="single"/>
    </w:rPr>
  </w:style>
  <w:style w:type="paragraph" w:customStyle="1" w:styleId="11">
    <w:name w:val="Знак1"/>
    <w:basedOn w:val="a"/>
    <w:rsid w:val="00EC33C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00">
    <w:name w:val="10"/>
    <w:basedOn w:val="a"/>
    <w:rsid w:val="00433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1"/>
    <w:basedOn w:val="a"/>
    <w:rsid w:val="008A0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E690E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58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D05A33-2A86-4F09-A2A0-CF71A1811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6655</Words>
  <Characters>37937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cp:lastPrinted>2020-09-24T19:24:00Z</cp:lastPrinted>
  <dcterms:created xsi:type="dcterms:W3CDTF">2023-05-11T05:29:00Z</dcterms:created>
  <dcterms:modified xsi:type="dcterms:W3CDTF">2023-05-11T05:29:00Z</dcterms:modified>
</cp:coreProperties>
</file>